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55" w:rsidRPr="00814955" w:rsidRDefault="00814955" w:rsidP="00814955">
      <w:pPr>
        <w:spacing w:after="0"/>
        <w:rPr>
          <w:rFonts w:ascii="Arial" w:hAnsi="Arial" w:cs="Arial"/>
          <w:sz w:val="24"/>
          <w:szCs w:val="24"/>
        </w:rPr>
      </w:pPr>
      <w:r>
        <w:rPr>
          <w:rFonts w:ascii="Arial" w:hAnsi="Arial" w:cs="Arial"/>
          <w:sz w:val="24"/>
          <w:szCs w:val="24"/>
        </w:rPr>
        <w:t>Hans Waldenfels SJ</w:t>
      </w:r>
      <w:r w:rsidR="0049324C">
        <w:rPr>
          <w:rFonts w:ascii="Arial" w:hAnsi="Arial" w:cs="Arial"/>
          <w:sz w:val="24"/>
          <w:szCs w:val="24"/>
        </w:rPr>
        <w:tab/>
      </w:r>
      <w:r w:rsidR="0049324C">
        <w:rPr>
          <w:rFonts w:ascii="Arial" w:hAnsi="Arial" w:cs="Arial"/>
          <w:sz w:val="24"/>
          <w:szCs w:val="24"/>
        </w:rPr>
        <w:tab/>
      </w:r>
      <w:r w:rsidR="0049324C">
        <w:rPr>
          <w:rFonts w:ascii="Arial" w:hAnsi="Arial" w:cs="Arial"/>
          <w:sz w:val="24"/>
          <w:szCs w:val="24"/>
        </w:rPr>
        <w:tab/>
      </w:r>
      <w:r w:rsidR="0049324C">
        <w:rPr>
          <w:rFonts w:ascii="Arial" w:hAnsi="Arial" w:cs="Arial"/>
          <w:sz w:val="24"/>
          <w:szCs w:val="24"/>
        </w:rPr>
        <w:tab/>
      </w:r>
      <w:r w:rsidR="0049324C">
        <w:rPr>
          <w:rFonts w:ascii="Arial" w:hAnsi="Arial" w:cs="Arial"/>
          <w:sz w:val="24"/>
          <w:szCs w:val="24"/>
        </w:rPr>
        <w:tab/>
      </w:r>
      <w:r w:rsidR="0049324C">
        <w:rPr>
          <w:rFonts w:ascii="Arial" w:hAnsi="Arial" w:cs="Arial"/>
          <w:sz w:val="24"/>
          <w:szCs w:val="24"/>
        </w:rPr>
        <w:tab/>
      </w:r>
      <w:r w:rsidR="00164147">
        <w:rPr>
          <w:rFonts w:ascii="Arial" w:hAnsi="Arial" w:cs="Arial"/>
          <w:sz w:val="24"/>
          <w:szCs w:val="24"/>
        </w:rPr>
        <w:t xml:space="preserve">          Mainz</w:t>
      </w:r>
      <w:r w:rsidR="0049324C">
        <w:rPr>
          <w:rFonts w:ascii="Arial" w:hAnsi="Arial" w:cs="Arial"/>
          <w:sz w:val="24"/>
          <w:szCs w:val="24"/>
        </w:rPr>
        <w:t>, 28.09.2013</w:t>
      </w:r>
    </w:p>
    <w:p w:rsidR="00814955" w:rsidRDefault="00814955" w:rsidP="00380106">
      <w:pPr>
        <w:spacing w:after="0"/>
        <w:jc w:val="center"/>
        <w:rPr>
          <w:rFonts w:ascii="Arial" w:hAnsi="Arial" w:cs="Arial"/>
          <w:sz w:val="28"/>
          <w:szCs w:val="28"/>
        </w:rPr>
      </w:pPr>
    </w:p>
    <w:p w:rsidR="00372C7E" w:rsidRPr="002417EB" w:rsidRDefault="00380106" w:rsidP="0099207B">
      <w:pPr>
        <w:spacing w:after="0"/>
        <w:jc w:val="center"/>
        <w:rPr>
          <w:rFonts w:ascii="Arial" w:hAnsi="Arial" w:cs="Arial"/>
          <w:b/>
          <w:sz w:val="28"/>
          <w:szCs w:val="28"/>
        </w:rPr>
      </w:pPr>
      <w:r w:rsidRPr="002417EB">
        <w:rPr>
          <w:rFonts w:ascii="Arial" w:hAnsi="Arial" w:cs="Arial"/>
          <w:b/>
          <w:sz w:val="28"/>
          <w:szCs w:val="28"/>
        </w:rPr>
        <w:t>Papst Franziskus und seine geistlichen Quellen</w:t>
      </w:r>
    </w:p>
    <w:p w:rsidR="00380106" w:rsidRPr="002417EB" w:rsidRDefault="00380106" w:rsidP="00380106">
      <w:pPr>
        <w:spacing w:after="0"/>
        <w:jc w:val="center"/>
        <w:rPr>
          <w:rFonts w:ascii="Arial" w:hAnsi="Arial" w:cs="Arial"/>
          <w:b/>
          <w:sz w:val="28"/>
          <w:szCs w:val="28"/>
        </w:rPr>
      </w:pPr>
      <w:r w:rsidRPr="002417EB">
        <w:rPr>
          <w:rFonts w:ascii="Arial" w:hAnsi="Arial" w:cs="Arial"/>
          <w:b/>
          <w:sz w:val="28"/>
          <w:szCs w:val="28"/>
        </w:rPr>
        <w:t>Jesuitische Inspiration für die Neue Evangelisierung</w:t>
      </w:r>
    </w:p>
    <w:p w:rsidR="0099207B" w:rsidRPr="002417EB" w:rsidRDefault="0099207B" w:rsidP="0099207B">
      <w:pPr>
        <w:spacing w:after="0"/>
        <w:rPr>
          <w:rFonts w:ascii="Arial" w:hAnsi="Arial" w:cs="Arial"/>
          <w:b/>
          <w:sz w:val="28"/>
          <w:szCs w:val="28"/>
        </w:rPr>
      </w:pPr>
    </w:p>
    <w:p w:rsidR="002417EB" w:rsidRDefault="0099207B" w:rsidP="00ED0F37">
      <w:pPr>
        <w:jc w:val="both"/>
        <w:rPr>
          <w:rFonts w:ascii="Arial" w:hAnsi="Arial" w:cs="Arial"/>
          <w:sz w:val="24"/>
          <w:szCs w:val="24"/>
        </w:rPr>
      </w:pPr>
      <w:r>
        <w:rPr>
          <w:rFonts w:ascii="Arial" w:hAnsi="Arial" w:cs="Arial"/>
          <w:sz w:val="24"/>
          <w:szCs w:val="24"/>
        </w:rPr>
        <w:t>Die Papstwahl am 13.</w:t>
      </w:r>
      <w:r w:rsidR="00CF7410">
        <w:rPr>
          <w:rFonts w:ascii="Arial" w:hAnsi="Arial" w:cs="Arial"/>
          <w:sz w:val="24"/>
          <w:szCs w:val="24"/>
        </w:rPr>
        <w:t xml:space="preserve"> </w:t>
      </w:r>
      <w:r>
        <w:rPr>
          <w:rFonts w:ascii="Arial" w:hAnsi="Arial" w:cs="Arial"/>
          <w:sz w:val="24"/>
          <w:szCs w:val="24"/>
        </w:rPr>
        <w:t xml:space="preserve">März 2013 war </w:t>
      </w:r>
      <w:r w:rsidR="00CE601E">
        <w:rPr>
          <w:rFonts w:ascii="Arial" w:hAnsi="Arial" w:cs="Arial"/>
          <w:sz w:val="24"/>
          <w:szCs w:val="24"/>
        </w:rPr>
        <w:t>voll</w:t>
      </w:r>
      <w:r w:rsidR="00D56433">
        <w:rPr>
          <w:rFonts w:ascii="Arial" w:hAnsi="Arial" w:cs="Arial"/>
          <w:sz w:val="24"/>
          <w:szCs w:val="24"/>
        </w:rPr>
        <w:t>er</w:t>
      </w:r>
      <w:r>
        <w:rPr>
          <w:rFonts w:ascii="Arial" w:hAnsi="Arial" w:cs="Arial"/>
          <w:sz w:val="24"/>
          <w:szCs w:val="24"/>
        </w:rPr>
        <w:t xml:space="preserve"> Überraschung</w:t>
      </w:r>
      <w:r w:rsidR="00CE601E">
        <w:rPr>
          <w:rFonts w:ascii="Arial" w:hAnsi="Arial" w:cs="Arial"/>
          <w:sz w:val="24"/>
          <w:szCs w:val="24"/>
        </w:rPr>
        <w:t>en</w:t>
      </w:r>
      <w:r>
        <w:rPr>
          <w:rFonts w:ascii="Arial" w:hAnsi="Arial" w:cs="Arial"/>
          <w:sz w:val="24"/>
          <w:szCs w:val="24"/>
        </w:rPr>
        <w:t>: Erstmals wurde ein Lateinamerikaner zum Papst gewählt, erstmals seit langer Zeit ein Ordensmann, erstmals überhaupt ein Jesuit</w:t>
      </w:r>
      <w:r w:rsidR="00CE601E">
        <w:rPr>
          <w:rFonts w:ascii="Arial" w:hAnsi="Arial" w:cs="Arial"/>
          <w:sz w:val="24"/>
          <w:szCs w:val="24"/>
        </w:rPr>
        <w:t xml:space="preserve">, und dieser </w:t>
      </w:r>
      <w:r w:rsidR="00164147">
        <w:rPr>
          <w:rFonts w:ascii="Arial" w:hAnsi="Arial" w:cs="Arial"/>
          <w:sz w:val="24"/>
          <w:szCs w:val="24"/>
        </w:rPr>
        <w:t>nahm</w:t>
      </w:r>
      <w:r w:rsidR="00CE601E">
        <w:rPr>
          <w:rFonts w:ascii="Arial" w:hAnsi="Arial" w:cs="Arial"/>
          <w:sz w:val="24"/>
          <w:szCs w:val="24"/>
        </w:rPr>
        <w:t xml:space="preserve"> den Namen eines anderen Ordensgründers</w:t>
      </w:r>
      <w:r w:rsidR="00164147">
        <w:rPr>
          <w:rFonts w:ascii="Arial" w:hAnsi="Arial" w:cs="Arial"/>
          <w:sz w:val="24"/>
          <w:szCs w:val="24"/>
        </w:rPr>
        <w:t xml:space="preserve"> an</w:t>
      </w:r>
      <w:r w:rsidR="00D56433">
        <w:rPr>
          <w:rFonts w:ascii="Arial" w:hAnsi="Arial" w:cs="Arial"/>
          <w:sz w:val="24"/>
          <w:szCs w:val="24"/>
        </w:rPr>
        <w:t xml:space="preserve">. </w:t>
      </w:r>
      <w:r w:rsidR="00CE601E">
        <w:rPr>
          <w:rFonts w:ascii="Arial" w:hAnsi="Arial" w:cs="Arial"/>
          <w:sz w:val="24"/>
          <w:szCs w:val="24"/>
        </w:rPr>
        <w:t>Jor</w:t>
      </w:r>
      <w:r w:rsidR="002417EB">
        <w:rPr>
          <w:rFonts w:ascii="Arial" w:hAnsi="Arial" w:cs="Arial"/>
          <w:sz w:val="24"/>
          <w:szCs w:val="24"/>
        </w:rPr>
        <w:t>g</w:t>
      </w:r>
      <w:r w:rsidR="00CE601E">
        <w:rPr>
          <w:rFonts w:ascii="Arial" w:hAnsi="Arial" w:cs="Arial"/>
          <w:sz w:val="24"/>
          <w:szCs w:val="24"/>
        </w:rPr>
        <w:t xml:space="preserve">e Mario Bergoglio aus Argentinien </w:t>
      </w:r>
      <w:r w:rsidR="002417EB">
        <w:rPr>
          <w:rFonts w:ascii="Arial" w:hAnsi="Arial" w:cs="Arial"/>
          <w:sz w:val="24"/>
          <w:szCs w:val="24"/>
        </w:rPr>
        <w:t xml:space="preserve">wählte den Namen des </w:t>
      </w:r>
      <w:r w:rsidR="00CE601E">
        <w:rPr>
          <w:rFonts w:ascii="Arial" w:hAnsi="Arial" w:cs="Arial"/>
          <w:sz w:val="24"/>
          <w:szCs w:val="24"/>
        </w:rPr>
        <w:t>Franzskus von Assisi</w:t>
      </w:r>
      <w:r w:rsidR="00261909">
        <w:rPr>
          <w:rFonts w:ascii="Arial" w:hAnsi="Arial" w:cs="Arial"/>
          <w:sz w:val="24"/>
          <w:szCs w:val="24"/>
        </w:rPr>
        <w:t xml:space="preserve"> und</w:t>
      </w:r>
      <w:r w:rsidR="002417EB">
        <w:rPr>
          <w:rFonts w:ascii="Arial" w:hAnsi="Arial" w:cs="Arial"/>
          <w:sz w:val="24"/>
          <w:szCs w:val="24"/>
        </w:rPr>
        <w:t xml:space="preserve"> nannte sich</w:t>
      </w:r>
      <w:r w:rsidR="005D0C87">
        <w:rPr>
          <w:rFonts w:ascii="Arial" w:hAnsi="Arial" w:cs="Arial"/>
          <w:sz w:val="24"/>
          <w:szCs w:val="24"/>
        </w:rPr>
        <w:t xml:space="preserve"> </w:t>
      </w:r>
      <w:r w:rsidR="00D56433">
        <w:rPr>
          <w:rFonts w:ascii="Arial" w:hAnsi="Arial" w:cs="Arial"/>
          <w:sz w:val="24"/>
          <w:szCs w:val="24"/>
        </w:rPr>
        <w:t>„</w:t>
      </w:r>
      <w:r w:rsidR="002417EB">
        <w:rPr>
          <w:rFonts w:ascii="Arial" w:hAnsi="Arial" w:cs="Arial"/>
          <w:sz w:val="24"/>
          <w:szCs w:val="24"/>
        </w:rPr>
        <w:t>Franziskus</w:t>
      </w:r>
      <w:r w:rsidR="00D56433">
        <w:rPr>
          <w:rFonts w:ascii="Arial" w:hAnsi="Arial" w:cs="Arial"/>
          <w:sz w:val="24"/>
          <w:szCs w:val="24"/>
        </w:rPr>
        <w:t>“, und auch das geschah zum ersten Mal.</w:t>
      </w:r>
    </w:p>
    <w:p w:rsidR="005D0C87" w:rsidRDefault="002417EB" w:rsidP="00ED0F37">
      <w:pPr>
        <w:jc w:val="both"/>
        <w:rPr>
          <w:rFonts w:ascii="Arial" w:hAnsi="Arial" w:cs="Arial"/>
          <w:sz w:val="24"/>
          <w:szCs w:val="24"/>
        </w:rPr>
      </w:pPr>
      <w:r>
        <w:rPr>
          <w:rFonts w:ascii="Arial" w:hAnsi="Arial" w:cs="Arial"/>
          <w:sz w:val="24"/>
          <w:szCs w:val="24"/>
        </w:rPr>
        <w:t xml:space="preserve">Angesichts der vordergründigen Unübersichtlichkeit ist es angebracht, nach den geistlichen Quellen seines Lebens zu fragen und diese mit seinem Verständnis von Evangelisierung zu </w:t>
      </w:r>
      <w:r w:rsidR="005D0C87">
        <w:rPr>
          <w:rFonts w:ascii="Arial" w:hAnsi="Arial" w:cs="Arial"/>
          <w:sz w:val="24"/>
          <w:szCs w:val="24"/>
        </w:rPr>
        <w:t>verbinden</w:t>
      </w:r>
      <w:r>
        <w:rPr>
          <w:rFonts w:ascii="Arial" w:hAnsi="Arial" w:cs="Arial"/>
          <w:sz w:val="24"/>
          <w:szCs w:val="24"/>
        </w:rPr>
        <w:t xml:space="preserve">. </w:t>
      </w:r>
      <w:r w:rsidR="00D56433">
        <w:rPr>
          <w:rFonts w:ascii="Arial" w:hAnsi="Arial" w:cs="Arial"/>
          <w:sz w:val="24"/>
          <w:szCs w:val="24"/>
        </w:rPr>
        <w:t xml:space="preserve">Denn unbestritten ist Evangelisierung die zentrale Aufgabe seines Lebens. </w:t>
      </w:r>
      <w:r w:rsidR="005D0C87">
        <w:rPr>
          <w:rFonts w:ascii="Arial" w:hAnsi="Arial" w:cs="Arial"/>
          <w:sz w:val="24"/>
          <w:szCs w:val="24"/>
        </w:rPr>
        <w:t>Doch g</w:t>
      </w:r>
      <w:r>
        <w:rPr>
          <w:rFonts w:ascii="Arial" w:hAnsi="Arial" w:cs="Arial"/>
          <w:sz w:val="24"/>
          <w:szCs w:val="24"/>
        </w:rPr>
        <w:t xml:space="preserve">leich hier </w:t>
      </w:r>
      <w:r w:rsidR="005D0C87">
        <w:rPr>
          <w:rFonts w:ascii="Arial" w:hAnsi="Arial" w:cs="Arial"/>
          <w:sz w:val="24"/>
          <w:szCs w:val="24"/>
        </w:rPr>
        <w:t xml:space="preserve">ist </w:t>
      </w:r>
      <w:r>
        <w:rPr>
          <w:rFonts w:ascii="Arial" w:hAnsi="Arial" w:cs="Arial"/>
          <w:sz w:val="24"/>
          <w:szCs w:val="24"/>
        </w:rPr>
        <w:t>an</w:t>
      </w:r>
      <w:r w:rsidR="005D0C87">
        <w:rPr>
          <w:rFonts w:ascii="Arial" w:hAnsi="Arial" w:cs="Arial"/>
          <w:sz w:val="24"/>
          <w:szCs w:val="24"/>
        </w:rPr>
        <w:t>zu</w:t>
      </w:r>
      <w:r>
        <w:rPr>
          <w:rFonts w:ascii="Arial" w:hAnsi="Arial" w:cs="Arial"/>
          <w:sz w:val="24"/>
          <w:szCs w:val="24"/>
        </w:rPr>
        <w:t>merken</w:t>
      </w:r>
      <w:r w:rsidR="00D56433">
        <w:rPr>
          <w:rFonts w:ascii="Arial" w:hAnsi="Arial" w:cs="Arial"/>
          <w:sz w:val="24"/>
          <w:szCs w:val="24"/>
        </w:rPr>
        <w:t>: D</w:t>
      </w:r>
      <w:r>
        <w:rPr>
          <w:rFonts w:ascii="Arial" w:hAnsi="Arial" w:cs="Arial"/>
          <w:sz w:val="24"/>
          <w:szCs w:val="24"/>
        </w:rPr>
        <w:t xml:space="preserve">as Attribut „neu“ </w:t>
      </w:r>
      <w:r w:rsidR="00D56433">
        <w:rPr>
          <w:rFonts w:ascii="Arial" w:hAnsi="Arial" w:cs="Arial"/>
          <w:sz w:val="24"/>
          <w:szCs w:val="24"/>
        </w:rPr>
        <w:t xml:space="preserve">wird </w:t>
      </w:r>
      <w:r>
        <w:rPr>
          <w:rFonts w:ascii="Arial" w:hAnsi="Arial" w:cs="Arial"/>
          <w:sz w:val="24"/>
          <w:szCs w:val="24"/>
        </w:rPr>
        <w:t xml:space="preserve">zwar </w:t>
      </w:r>
      <w:r w:rsidR="00D56433">
        <w:rPr>
          <w:rFonts w:ascii="Arial" w:hAnsi="Arial" w:cs="Arial"/>
          <w:sz w:val="24"/>
          <w:szCs w:val="24"/>
        </w:rPr>
        <w:t xml:space="preserve">heutzutage </w:t>
      </w:r>
      <w:r>
        <w:rPr>
          <w:rFonts w:ascii="Arial" w:hAnsi="Arial" w:cs="Arial"/>
          <w:sz w:val="24"/>
          <w:szCs w:val="24"/>
        </w:rPr>
        <w:t xml:space="preserve">gerne </w:t>
      </w:r>
      <w:r w:rsidR="005D0C87">
        <w:rPr>
          <w:rFonts w:ascii="Arial" w:hAnsi="Arial" w:cs="Arial"/>
          <w:sz w:val="24"/>
          <w:szCs w:val="24"/>
        </w:rPr>
        <w:t>der</w:t>
      </w:r>
      <w:r>
        <w:rPr>
          <w:rFonts w:ascii="Arial" w:hAnsi="Arial" w:cs="Arial"/>
          <w:sz w:val="24"/>
          <w:szCs w:val="24"/>
        </w:rPr>
        <w:t xml:space="preserve"> </w:t>
      </w:r>
      <w:r w:rsidR="00D56433">
        <w:rPr>
          <w:rFonts w:ascii="Arial" w:hAnsi="Arial" w:cs="Arial"/>
          <w:sz w:val="24"/>
          <w:szCs w:val="24"/>
        </w:rPr>
        <w:t>„</w:t>
      </w:r>
      <w:r>
        <w:rPr>
          <w:rFonts w:ascii="Arial" w:hAnsi="Arial" w:cs="Arial"/>
          <w:sz w:val="24"/>
          <w:szCs w:val="24"/>
        </w:rPr>
        <w:t>Evangelisierung</w:t>
      </w:r>
      <w:r w:rsidR="00D56433">
        <w:rPr>
          <w:rFonts w:ascii="Arial" w:hAnsi="Arial" w:cs="Arial"/>
          <w:sz w:val="24"/>
          <w:szCs w:val="24"/>
        </w:rPr>
        <w:t>“</w:t>
      </w:r>
      <w:r>
        <w:rPr>
          <w:rFonts w:ascii="Arial" w:hAnsi="Arial" w:cs="Arial"/>
          <w:sz w:val="24"/>
          <w:szCs w:val="24"/>
        </w:rPr>
        <w:t xml:space="preserve"> </w:t>
      </w:r>
      <w:r w:rsidR="00261909">
        <w:rPr>
          <w:rFonts w:ascii="Arial" w:hAnsi="Arial" w:cs="Arial"/>
          <w:sz w:val="24"/>
          <w:szCs w:val="24"/>
        </w:rPr>
        <w:t>beigegeben</w:t>
      </w:r>
      <w:r w:rsidR="00D56433">
        <w:rPr>
          <w:rFonts w:ascii="Arial" w:hAnsi="Arial" w:cs="Arial"/>
          <w:sz w:val="24"/>
          <w:szCs w:val="24"/>
        </w:rPr>
        <w:t xml:space="preserve">; </w:t>
      </w:r>
      <w:r>
        <w:rPr>
          <w:rFonts w:ascii="Arial" w:hAnsi="Arial" w:cs="Arial"/>
          <w:sz w:val="24"/>
          <w:szCs w:val="24"/>
        </w:rPr>
        <w:t xml:space="preserve">bei Papst Franziskus habe ich </w:t>
      </w:r>
      <w:r w:rsidR="00D56433">
        <w:rPr>
          <w:rFonts w:ascii="Arial" w:hAnsi="Arial" w:cs="Arial"/>
          <w:sz w:val="24"/>
          <w:szCs w:val="24"/>
        </w:rPr>
        <w:t xml:space="preserve">aber </w:t>
      </w:r>
      <w:r>
        <w:rPr>
          <w:rFonts w:ascii="Arial" w:hAnsi="Arial" w:cs="Arial"/>
          <w:sz w:val="24"/>
          <w:szCs w:val="24"/>
        </w:rPr>
        <w:t>zwar vieles über die Evangelisierung gefunden</w:t>
      </w:r>
      <w:r>
        <w:rPr>
          <w:rStyle w:val="Funotenzeichen"/>
          <w:rFonts w:ascii="Arial" w:hAnsi="Arial" w:cs="Arial"/>
          <w:sz w:val="24"/>
          <w:szCs w:val="24"/>
        </w:rPr>
        <w:footnoteReference w:id="1"/>
      </w:r>
      <w:r>
        <w:rPr>
          <w:rFonts w:ascii="Arial" w:hAnsi="Arial" w:cs="Arial"/>
          <w:sz w:val="24"/>
          <w:szCs w:val="24"/>
        </w:rPr>
        <w:t xml:space="preserve">, </w:t>
      </w:r>
      <w:r w:rsidR="00D56433">
        <w:rPr>
          <w:rFonts w:ascii="Arial" w:hAnsi="Arial" w:cs="Arial"/>
          <w:sz w:val="24"/>
          <w:szCs w:val="24"/>
        </w:rPr>
        <w:t xml:space="preserve">doch </w:t>
      </w:r>
      <w:r>
        <w:rPr>
          <w:rFonts w:ascii="Arial" w:hAnsi="Arial" w:cs="Arial"/>
          <w:sz w:val="24"/>
          <w:szCs w:val="24"/>
        </w:rPr>
        <w:t>die Steigerung</w:t>
      </w:r>
      <w:r w:rsidR="005D0C87">
        <w:rPr>
          <w:rFonts w:ascii="Arial" w:hAnsi="Arial" w:cs="Arial"/>
          <w:sz w:val="24"/>
          <w:szCs w:val="24"/>
        </w:rPr>
        <w:t>:</w:t>
      </w:r>
      <w:r>
        <w:rPr>
          <w:rFonts w:ascii="Arial" w:hAnsi="Arial" w:cs="Arial"/>
          <w:sz w:val="24"/>
          <w:szCs w:val="24"/>
        </w:rPr>
        <w:t xml:space="preserve"> „neue Evangelisierung“</w:t>
      </w:r>
      <w:r w:rsidR="00F76F06">
        <w:rPr>
          <w:rFonts w:ascii="Arial" w:hAnsi="Arial" w:cs="Arial"/>
          <w:sz w:val="24"/>
          <w:szCs w:val="24"/>
        </w:rPr>
        <w:t xml:space="preserve"> kommt höchstens marginal vor</w:t>
      </w:r>
      <w:r w:rsidR="00F76F06">
        <w:rPr>
          <w:rStyle w:val="Funotenzeichen"/>
          <w:rFonts w:ascii="Arial" w:hAnsi="Arial" w:cs="Arial"/>
          <w:sz w:val="24"/>
          <w:szCs w:val="24"/>
        </w:rPr>
        <w:footnoteReference w:id="2"/>
      </w:r>
      <w:r w:rsidR="00D56433">
        <w:rPr>
          <w:rFonts w:ascii="Arial" w:hAnsi="Arial" w:cs="Arial"/>
          <w:sz w:val="24"/>
          <w:szCs w:val="24"/>
        </w:rPr>
        <w:t xml:space="preserve">. </w:t>
      </w:r>
      <w:r w:rsidR="005D0C87">
        <w:rPr>
          <w:rFonts w:ascii="Arial" w:hAnsi="Arial" w:cs="Arial"/>
          <w:sz w:val="24"/>
          <w:szCs w:val="24"/>
        </w:rPr>
        <w:t>Diese</w:t>
      </w:r>
      <w:r w:rsidR="00D56433">
        <w:rPr>
          <w:rFonts w:ascii="Arial" w:hAnsi="Arial" w:cs="Arial"/>
          <w:sz w:val="24"/>
          <w:szCs w:val="24"/>
        </w:rPr>
        <w:t>r Sprachgebrauch</w:t>
      </w:r>
      <w:r w:rsidR="005D0C87">
        <w:rPr>
          <w:rFonts w:ascii="Arial" w:hAnsi="Arial" w:cs="Arial"/>
          <w:sz w:val="24"/>
          <w:szCs w:val="24"/>
        </w:rPr>
        <w:t xml:space="preserve"> ist  </w:t>
      </w:r>
      <w:r>
        <w:rPr>
          <w:rFonts w:ascii="Arial" w:hAnsi="Arial" w:cs="Arial"/>
          <w:sz w:val="24"/>
          <w:szCs w:val="24"/>
        </w:rPr>
        <w:t>seit der Spätzeit Benedikts XVI. und der von ihm einberufenen Bischofssynode 2012 aufgekommen</w:t>
      </w:r>
      <w:r w:rsidR="005D0C87">
        <w:rPr>
          <w:rFonts w:ascii="Arial" w:hAnsi="Arial" w:cs="Arial"/>
          <w:sz w:val="24"/>
          <w:szCs w:val="24"/>
        </w:rPr>
        <w:t xml:space="preserve">, weil in den knapp 30 Jahren seit </w:t>
      </w:r>
      <w:proofErr w:type="spellStart"/>
      <w:r w:rsidR="005D0C87">
        <w:rPr>
          <w:rFonts w:ascii="Arial" w:hAnsi="Arial" w:cs="Arial"/>
          <w:i/>
          <w:sz w:val="24"/>
          <w:szCs w:val="24"/>
        </w:rPr>
        <w:t>Evangelii</w:t>
      </w:r>
      <w:proofErr w:type="spellEnd"/>
      <w:r w:rsidR="005D0C87">
        <w:rPr>
          <w:rFonts w:ascii="Arial" w:hAnsi="Arial" w:cs="Arial"/>
          <w:i/>
          <w:sz w:val="24"/>
          <w:szCs w:val="24"/>
        </w:rPr>
        <w:t xml:space="preserve"> </w:t>
      </w:r>
      <w:proofErr w:type="spellStart"/>
      <w:r w:rsidR="005D0C87">
        <w:rPr>
          <w:rFonts w:ascii="Arial" w:hAnsi="Arial" w:cs="Arial"/>
          <w:i/>
          <w:sz w:val="24"/>
          <w:szCs w:val="24"/>
        </w:rPr>
        <w:t>nuntiandi</w:t>
      </w:r>
      <w:proofErr w:type="spellEnd"/>
      <w:r w:rsidR="005D0C87">
        <w:rPr>
          <w:rFonts w:ascii="Arial" w:hAnsi="Arial" w:cs="Arial"/>
          <w:i/>
          <w:sz w:val="24"/>
          <w:szCs w:val="24"/>
        </w:rPr>
        <w:t xml:space="preserve"> </w:t>
      </w:r>
      <w:r w:rsidR="005D0C87">
        <w:rPr>
          <w:rFonts w:ascii="Arial" w:hAnsi="Arial" w:cs="Arial"/>
          <w:sz w:val="24"/>
          <w:szCs w:val="24"/>
        </w:rPr>
        <w:t>die Evangelisie</w:t>
      </w:r>
      <w:r w:rsidR="00F76F06">
        <w:rPr>
          <w:rFonts w:ascii="Arial" w:hAnsi="Arial" w:cs="Arial"/>
          <w:sz w:val="24"/>
          <w:szCs w:val="24"/>
        </w:rPr>
        <w:t>-</w:t>
      </w:r>
      <w:r w:rsidR="005D0C87">
        <w:rPr>
          <w:rFonts w:ascii="Arial" w:hAnsi="Arial" w:cs="Arial"/>
          <w:sz w:val="24"/>
          <w:szCs w:val="24"/>
        </w:rPr>
        <w:t>rung in Europa keinen wirklichen Aufschwung genommen, sondern die Kirche in ihrem Bestand und ihrem Ein</w:t>
      </w:r>
      <w:r w:rsidR="00D56433">
        <w:rPr>
          <w:rFonts w:ascii="Arial" w:hAnsi="Arial" w:cs="Arial"/>
          <w:sz w:val="24"/>
          <w:szCs w:val="24"/>
        </w:rPr>
        <w:t xml:space="preserve">fluss eher weiter verloren hat. Ob freilich ein neuer Begriff fähig ist, einer Sache neuen Schwung zu verleihen, die unbestritten zum Wesen </w:t>
      </w:r>
      <w:r w:rsidR="000075A4">
        <w:rPr>
          <w:rFonts w:ascii="Arial" w:hAnsi="Arial" w:cs="Arial"/>
          <w:sz w:val="24"/>
          <w:szCs w:val="24"/>
        </w:rPr>
        <w:t>christlicher Selbstverwirklichung gehört, ist mehr als fragwürdig.</w:t>
      </w:r>
    </w:p>
    <w:p w:rsidR="00176AC3" w:rsidRDefault="005D0C87" w:rsidP="002417EB">
      <w:pPr>
        <w:jc w:val="both"/>
        <w:rPr>
          <w:rFonts w:ascii="Arial" w:hAnsi="Arial" w:cs="Arial"/>
          <w:sz w:val="24"/>
          <w:szCs w:val="24"/>
        </w:rPr>
      </w:pPr>
      <w:r>
        <w:rPr>
          <w:rFonts w:ascii="Arial" w:hAnsi="Arial" w:cs="Arial"/>
          <w:sz w:val="24"/>
          <w:szCs w:val="24"/>
        </w:rPr>
        <w:t xml:space="preserve">Nun geht es im Folgenden nicht zunächst darum, wie Papst Franziskus die Evangelisierung sieht, sondern woraus er lebt. </w:t>
      </w:r>
      <w:r w:rsidR="000075A4">
        <w:rPr>
          <w:rFonts w:ascii="Arial" w:hAnsi="Arial" w:cs="Arial"/>
          <w:sz w:val="24"/>
          <w:szCs w:val="24"/>
        </w:rPr>
        <w:t>W</w:t>
      </w:r>
      <w:r>
        <w:rPr>
          <w:rFonts w:ascii="Arial" w:hAnsi="Arial" w:cs="Arial"/>
          <w:sz w:val="24"/>
          <w:szCs w:val="24"/>
        </w:rPr>
        <w:t xml:space="preserve">eil </w:t>
      </w:r>
      <w:r w:rsidR="000075A4">
        <w:rPr>
          <w:rFonts w:ascii="Arial" w:hAnsi="Arial" w:cs="Arial"/>
          <w:sz w:val="24"/>
          <w:szCs w:val="24"/>
        </w:rPr>
        <w:t xml:space="preserve">er </w:t>
      </w:r>
      <w:r>
        <w:rPr>
          <w:rFonts w:ascii="Arial" w:hAnsi="Arial" w:cs="Arial"/>
          <w:sz w:val="24"/>
          <w:szCs w:val="24"/>
        </w:rPr>
        <w:t xml:space="preserve">den Namen „Franziskus“ gewählt hat, stellt sich die Frage, </w:t>
      </w:r>
      <w:r w:rsidR="000075A4">
        <w:rPr>
          <w:rFonts w:ascii="Arial" w:hAnsi="Arial" w:cs="Arial"/>
          <w:sz w:val="24"/>
          <w:szCs w:val="24"/>
        </w:rPr>
        <w:t xml:space="preserve">ob und </w:t>
      </w:r>
      <w:r>
        <w:rPr>
          <w:rFonts w:ascii="Arial" w:hAnsi="Arial" w:cs="Arial"/>
          <w:sz w:val="24"/>
          <w:szCs w:val="24"/>
        </w:rPr>
        <w:t xml:space="preserve">wie sich in seinem Denken und Handeln </w:t>
      </w:r>
      <w:r w:rsidR="00261909">
        <w:rPr>
          <w:rFonts w:ascii="Arial" w:hAnsi="Arial" w:cs="Arial"/>
          <w:sz w:val="24"/>
          <w:szCs w:val="24"/>
        </w:rPr>
        <w:t xml:space="preserve">noch </w:t>
      </w:r>
      <w:r w:rsidR="00176AC3">
        <w:rPr>
          <w:rFonts w:ascii="Arial" w:hAnsi="Arial" w:cs="Arial"/>
          <w:sz w:val="24"/>
          <w:szCs w:val="24"/>
        </w:rPr>
        <w:t>die Inspiration seines Ordens wiederspiegelt</w:t>
      </w:r>
      <w:r w:rsidR="000075A4">
        <w:rPr>
          <w:rFonts w:ascii="Arial" w:hAnsi="Arial" w:cs="Arial"/>
          <w:sz w:val="24"/>
          <w:szCs w:val="24"/>
        </w:rPr>
        <w:t xml:space="preserve"> oder ob er nicht vielleicht mit diesem Namen eher von seinem Orden abrückt. Das ist definitiv nicht der Fall. </w:t>
      </w:r>
      <w:r w:rsidR="00176AC3">
        <w:rPr>
          <w:rFonts w:ascii="Arial" w:hAnsi="Arial" w:cs="Arial"/>
          <w:sz w:val="24"/>
          <w:szCs w:val="24"/>
        </w:rPr>
        <w:t xml:space="preserve">Glücklicherweise gibt es in dem, was wir bislang von ihm wissen, hinreichende Spuren und Hinweise, die  eine erste Antwort </w:t>
      </w:r>
      <w:r w:rsidR="000075A4">
        <w:rPr>
          <w:rFonts w:ascii="Arial" w:hAnsi="Arial" w:cs="Arial"/>
          <w:sz w:val="24"/>
          <w:szCs w:val="24"/>
        </w:rPr>
        <w:t>ermöglichen</w:t>
      </w:r>
      <w:r w:rsidR="00F76F06">
        <w:rPr>
          <w:rStyle w:val="Funotenzeichen"/>
          <w:rFonts w:ascii="Arial" w:hAnsi="Arial" w:cs="Arial"/>
          <w:sz w:val="24"/>
          <w:szCs w:val="24"/>
        </w:rPr>
        <w:footnoteReference w:id="3"/>
      </w:r>
      <w:r w:rsidR="000075A4">
        <w:rPr>
          <w:rFonts w:ascii="Arial" w:hAnsi="Arial" w:cs="Arial"/>
          <w:sz w:val="24"/>
          <w:szCs w:val="24"/>
        </w:rPr>
        <w:t>.</w:t>
      </w:r>
    </w:p>
    <w:p w:rsidR="00176AC3" w:rsidRDefault="00176AC3" w:rsidP="002417EB">
      <w:pPr>
        <w:jc w:val="both"/>
        <w:rPr>
          <w:rFonts w:ascii="Arial" w:hAnsi="Arial" w:cs="Arial"/>
          <w:sz w:val="24"/>
          <w:szCs w:val="24"/>
        </w:rPr>
      </w:pPr>
    </w:p>
    <w:p w:rsidR="00176AC3" w:rsidRDefault="00176AC3" w:rsidP="00176AC3">
      <w:pPr>
        <w:spacing w:after="0"/>
        <w:jc w:val="both"/>
        <w:rPr>
          <w:rFonts w:ascii="Arial" w:hAnsi="Arial" w:cs="Arial"/>
          <w:b/>
          <w:sz w:val="24"/>
          <w:szCs w:val="24"/>
        </w:rPr>
      </w:pPr>
      <w:r>
        <w:rPr>
          <w:rFonts w:ascii="Arial" w:hAnsi="Arial" w:cs="Arial"/>
          <w:b/>
          <w:sz w:val="24"/>
          <w:szCs w:val="24"/>
        </w:rPr>
        <w:lastRenderedPageBreak/>
        <w:t>Das Wappen</w:t>
      </w:r>
    </w:p>
    <w:p w:rsidR="002D5772" w:rsidRDefault="0068776C" w:rsidP="00ED0F37">
      <w:pPr>
        <w:jc w:val="both"/>
        <w:rPr>
          <w:rFonts w:ascii="Arial" w:hAnsi="Arial" w:cs="Arial"/>
          <w:sz w:val="24"/>
          <w:szCs w:val="24"/>
        </w:rPr>
      </w:pPr>
      <w:r>
        <w:rPr>
          <w:rFonts w:ascii="Arial" w:hAnsi="Arial" w:cs="Arial"/>
          <w:sz w:val="24"/>
          <w:szCs w:val="24"/>
        </w:rPr>
        <w:t xml:space="preserve">Wir beginnen mit einem Blick auf sein Wappen. </w:t>
      </w:r>
      <w:r w:rsidR="000075A4">
        <w:rPr>
          <w:rFonts w:ascii="Arial" w:hAnsi="Arial" w:cs="Arial"/>
          <w:sz w:val="24"/>
          <w:szCs w:val="24"/>
        </w:rPr>
        <w:t xml:space="preserve">Schon </w:t>
      </w:r>
      <w:r>
        <w:rPr>
          <w:rFonts w:ascii="Arial" w:hAnsi="Arial" w:cs="Arial"/>
          <w:sz w:val="24"/>
          <w:szCs w:val="24"/>
        </w:rPr>
        <w:t>seine</w:t>
      </w:r>
      <w:r w:rsidR="000075A4">
        <w:rPr>
          <w:rFonts w:ascii="Arial" w:hAnsi="Arial" w:cs="Arial"/>
          <w:sz w:val="24"/>
          <w:szCs w:val="24"/>
        </w:rPr>
        <w:t xml:space="preserve"> Gestaltung enthält einen deutlichen Hinweis auf seine Herkunft und </w:t>
      </w:r>
      <w:r w:rsidR="00A54B74">
        <w:rPr>
          <w:rFonts w:ascii="Arial" w:hAnsi="Arial" w:cs="Arial"/>
          <w:sz w:val="24"/>
          <w:szCs w:val="24"/>
        </w:rPr>
        <w:t>ein klares Bekenntnis zu seinem Orden. Das Wapp</w:t>
      </w:r>
      <w:r w:rsidR="00176AC3">
        <w:rPr>
          <w:rFonts w:ascii="Arial" w:hAnsi="Arial" w:cs="Arial"/>
          <w:sz w:val="24"/>
          <w:szCs w:val="24"/>
        </w:rPr>
        <w:t xml:space="preserve">enschild zeigt auf tiefblauem Grund das </w:t>
      </w:r>
      <w:r w:rsidR="0072655F">
        <w:rPr>
          <w:rFonts w:ascii="Arial" w:hAnsi="Arial" w:cs="Arial"/>
          <w:sz w:val="24"/>
          <w:szCs w:val="24"/>
        </w:rPr>
        <w:t>Emblem der Gesellschaft Jesu: eine goldene Sonne mit dem verkürzten Jesusmonogramm: IHS, durchzogen von einem Kreuz</w:t>
      </w:r>
      <w:r w:rsidR="00A54B74">
        <w:rPr>
          <w:rFonts w:ascii="Arial" w:hAnsi="Arial" w:cs="Arial"/>
          <w:sz w:val="24"/>
          <w:szCs w:val="24"/>
        </w:rPr>
        <w:t>,</w:t>
      </w:r>
      <w:r w:rsidR="0072655F">
        <w:rPr>
          <w:rFonts w:ascii="Arial" w:hAnsi="Arial" w:cs="Arial"/>
          <w:sz w:val="24"/>
          <w:szCs w:val="24"/>
        </w:rPr>
        <w:t xml:space="preserve"> </w:t>
      </w:r>
      <w:r w:rsidR="00F71737">
        <w:rPr>
          <w:rFonts w:ascii="Arial" w:hAnsi="Arial" w:cs="Arial"/>
          <w:sz w:val="24"/>
          <w:szCs w:val="24"/>
        </w:rPr>
        <w:t xml:space="preserve">an dessen Ende </w:t>
      </w:r>
      <w:r w:rsidR="0072655F">
        <w:rPr>
          <w:rFonts w:ascii="Arial" w:hAnsi="Arial" w:cs="Arial"/>
          <w:sz w:val="24"/>
          <w:szCs w:val="24"/>
        </w:rPr>
        <w:t>drei Näg</w:t>
      </w:r>
      <w:r w:rsidR="00F71737">
        <w:rPr>
          <w:rFonts w:ascii="Arial" w:hAnsi="Arial" w:cs="Arial"/>
          <w:sz w:val="24"/>
          <w:szCs w:val="24"/>
        </w:rPr>
        <w:t>el</w:t>
      </w:r>
      <w:r w:rsidR="0072655F">
        <w:rPr>
          <w:rFonts w:ascii="Arial" w:hAnsi="Arial" w:cs="Arial"/>
          <w:sz w:val="24"/>
          <w:szCs w:val="24"/>
        </w:rPr>
        <w:t>, außerdem eine</w:t>
      </w:r>
      <w:r w:rsidR="00261909">
        <w:rPr>
          <w:rFonts w:ascii="Arial" w:hAnsi="Arial" w:cs="Arial"/>
          <w:sz w:val="24"/>
          <w:szCs w:val="24"/>
        </w:rPr>
        <w:t>n</w:t>
      </w:r>
      <w:r w:rsidR="0072655F">
        <w:rPr>
          <w:rFonts w:ascii="Arial" w:hAnsi="Arial" w:cs="Arial"/>
          <w:sz w:val="24"/>
          <w:szCs w:val="24"/>
        </w:rPr>
        <w:t xml:space="preserve"> Stern und eine Blüte, die als Symbole für Maria und Joseph </w:t>
      </w:r>
      <w:r w:rsidR="00F71737">
        <w:rPr>
          <w:rFonts w:ascii="Arial" w:hAnsi="Arial" w:cs="Arial"/>
          <w:sz w:val="24"/>
          <w:szCs w:val="24"/>
        </w:rPr>
        <w:t>stehen</w:t>
      </w:r>
      <w:r w:rsidR="0072655F">
        <w:rPr>
          <w:rFonts w:ascii="Arial" w:hAnsi="Arial" w:cs="Arial"/>
          <w:sz w:val="24"/>
          <w:szCs w:val="24"/>
        </w:rPr>
        <w:t xml:space="preserve"> und die Gesamtsymbolik zu einem Hinweis auf die heilige Familie machen. Der blaue Untergrund erhält zumeist eine doppel</w:t>
      </w:r>
      <w:r w:rsidR="00A54B74">
        <w:rPr>
          <w:rFonts w:ascii="Arial" w:hAnsi="Arial" w:cs="Arial"/>
          <w:sz w:val="24"/>
          <w:szCs w:val="24"/>
        </w:rPr>
        <w:t>t</w:t>
      </w:r>
      <w:r w:rsidR="0072655F">
        <w:rPr>
          <w:rFonts w:ascii="Arial" w:hAnsi="Arial" w:cs="Arial"/>
          <w:sz w:val="24"/>
          <w:szCs w:val="24"/>
        </w:rPr>
        <w:t>e Deut</w:t>
      </w:r>
      <w:r w:rsidR="00F71737">
        <w:rPr>
          <w:rFonts w:ascii="Arial" w:hAnsi="Arial" w:cs="Arial"/>
          <w:sz w:val="24"/>
          <w:szCs w:val="24"/>
        </w:rPr>
        <w:t>ung.</w:t>
      </w:r>
      <w:r w:rsidR="0072655F">
        <w:rPr>
          <w:rFonts w:ascii="Arial" w:hAnsi="Arial" w:cs="Arial"/>
          <w:sz w:val="24"/>
          <w:szCs w:val="24"/>
        </w:rPr>
        <w:t xml:space="preserve"> Einmal </w:t>
      </w:r>
      <w:r w:rsidR="00F71737">
        <w:rPr>
          <w:rFonts w:ascii="Arial" w:hAnsi="Arial" w:cs="Arial"/>
          <w:sz w:val="24"/>
          <w:szCs w:val="24"/>
        </w:rPr>
        <w:t xml:space="preserve">gilt er </w:t>
      </w:r>
      <w:r w:rsidR="0072655F">
        <w:rPr>
          <w:rFonts w:ascii="Arial" w:hAnsi="Arial" w:cs="Arial"/>
          <w:sz w:val="24"/>
          <w:szCs w:val="24"/>
        </w:rPr>
        <w:t xml:space="preserve">als </w:t>
      </w:r>
      <w:r w:rsidR="00CF7410">
        <w:rPr>
          <w:rFonts w:ascii="Arial" w:hAnsi="Arial" w:cs="Arial"/>
          <w:sz w:val="24"/>
          <w:szCs w:val="24"/>
        </w:rPr>
        <w:t xml:space="preserve">Farbe der Gottesmutter, </w:t>
      </w:r>
      <w:r w:rsidR="0072655F">
        <w:rPr>
          <w:rFonts w:ascii="Arial" w:hAnsi="Arial" w:cs="Arial"/>
          <w:sz w:val="24"/>
          <w:szCs w:val="24"/>
        </w:rPr>
        <w:t xml:space="preserve">dann als </w:t>
      </w:r>
      <w:r w:rsidR="00A54B74">
        <w:rPr>
          <w:rFonts w:ascii="Arial" w:hAnsi="Arial" w:cs="Arial"/>
          <w:sz w:val="24"/>
          <w:szCs w:val="24"/>
        </w:rPr>
        <w:t xml:space="preserve">Verweis </w:t>
      </w:r>
      <w:r w:rsidR="0072655F">
        <w:rPr>
          <w:rFonts w:ascii="Arial" w:hAnsi="Arial" w:cs="Arial"/>
          <w:sz w:val="24"/>
          <w:szCs w:val="24"/>
        </w:rPr>
        <w:t xml:space="preserve">auf </w:t>
      </w:r>
      <w:r w:rsidR="00261909">
        <w:rPr>
          <w:rFonts w:ascii="Arial" w:hAnsi="Arial" w:cs="Arial"/>
          <w:sz w:val="24"/>
          <w:szCs w:val="24"/>
        </w:rPr>
        <w:t>die</w:t>
      </w:r>
      <w:r w:rsidR="0072655F">
        <w:rPr>
          <w:rFonts w:ascii="Arial" w:hAnsi="Arial" w:cs="Arial"/>
          <w:sz w:val="24"/>
          <w:szCs w:val="24"/>
        </w:rPr>
        <w:t xml:space="preserve"> </w:t>
      </w:r>
      <w:r w:rsidR="00A54B74">
        <w:rPr>
          <w:rFonts w:ascii="Arial" w:hAnsi="Arial" w:cs="Arial"/>
          <w:sz w:val="24"/>
          <w:szCs w:val="24"/>
        </w:rPr>
        <w:t>argentinische Hei</w:t>
      </w:r>
      <w:r w:rsidR="0072655F">
        <w:rPr>
          <w:rFonts w:ascii="Arial" w:hAnsi="Arial" w:cs="Arial"/>
          <w:sz w:val="24"/>
          <w:szCs w:val="24"/>
        </w:rPr>
        <w:t>mat</w:t>
      </w:r>
      <w:r w:rsidR="00261909">
        <w:rPr>
          <w:rFonts w:ascii="Arial" w:hAnsi="Arial" w:cs="Arial"/>
          <w:sz w:val="24"/>
          <w:szCs w:val="24"/>
        </w:rPr>
        <w:t xml:space="preserve"> des Papstes</w:t>
      </w:r>
      <w:r w:rsidR="00A54B74">
        <w:rPr>
          <w:rFonts w:ascii="Arial" w:hAnsi="Arial" w:cs="Arial"/>
          <w:sz w:val="24"/>
          <w:szCs w:val="24"/>
        </w:rPr>
        <w:t>, deren Flagge übrigens wie das Jesuiten</w:t>
      </w:r>
      <w:r>
        <w:rPr>
          <w:rFonts w:ascii="Arial" w:hAnsi="Arial" w:cs="Arial"/>
          <w:sz w:val="24"/>
          <w:szCs w:val="24"/>
        </w:rPr>
        <w:t>-</w:t>
      </w:r>
      <w:r w:rsidR="00A54B74">
        <w:rPr>
          <w:rFonts w:ascii="Arial" w:hAnsi="Arial" w:cs="Arial"/>
          <w:sz w:val="24"/>
          <w:szCs w:val="24"/>
        </w:rPr>
        <w:t xml:space="preserve">emblem in der Mitte eine strahlende Sonne zeigt. </w:t>
      </w:r>
      <w:r w:rsidR="0072655F">
        <w:rPr>
          <w:rFonts w:ascii="Arial" w:hAnsi="Arial" w:cs="Arial"/>
          <w:sz w:val="24"/>
          <w:szCs w:val="24"/>
        </w:rPr>
        <w:t xml:space="preserve">Neu ist in diesem päpstlichen Wappen die Hinzufügung </w:t>
      </w:r>
      <w:r w:rsidR="00A54B74">
        <w:rPr>
          <w:rFonts w:ascii="Arial" w:hAnsi="Arial" w:cs="Arial"/>
          <w:sz w:val="24"/>
          <w:szCs w:val="24"/>
        </w:rPr>
        <w:t>des</w:t>
      </w:r>
      <w:r w:rsidR="000678EA">
        <w:rPr>
          <w:rFonts w:ascii="Arial" w:hAnsi="Arial" w:cs="Arial"/>
          <w:sz w:val="24"/>
          <w:szCs w:val="24"/>
        </w:rPr>
        <w:t xml:space="preserve"> bischöflichen Wahlspruchs: </w:t>
      </w:r>
      <w:r w:rsidR="0072655F">
        <w:rPr>
          <w:rFonts w:ascii="Arial" w:hAnsi="Arial" w:cs="Arial"/>
          <w:sz w:val="24"/>
          <w:szCs w:val="24"/>
        </w:rPr>
        <w:t>„</w:t>
      </w:r>
      <w:proofErr w:type="spellStart"/>
      <w:r w:rsidR="0072655F" w:rsidRPr="0072655F">
        <w:rPr>
          <w:rFonts w:ascii="Arial" w:hAnsi="Arial" w:cs="Arial"/>
          <w:i/>
          <w:sz w:val="24"/>
          <w:szCs w:val="24"/>
        </w:rPr>
        <w:t>Miserando</w:t>
      </w:r>
      <w:proofErr w:type="spellEnd"/>
      <w:r w:rsidR="0072655F" w:rsidRPr="0072655F">
        <w:rPr>
          <w:rFonts w:ascii="Arial" w:hAnsi="Arial" w:cs="Arial"/>
          <w:i/>
          <w:sz w:val="24"/>
          <w:szCs w:val="24"/>
        </w:rPr>
        <w:t xml:space="preserve"> </w:t>
      </w:r>
      <w:proofErr w:type="spellStart"/>
      <w:r w:rsidR="0072655F" w:rsidRPr="0072655F">
        <w:rPr>
          <w:rFonts w:ascii="Arial" w:hAnsi="Arial" w:cs="Arial"/>
          <w:i/>
          <w:sz w:val="24"/>
          <w:szCs w:val="24"/>
        </w:rPr>
        <w:t>atque</w:t>
      </w:r>
      <w:proofErr w:type="spellEnd"/>
      <w:r w:rsidR="0072655F" w:rsidRPr="0072655F">
        <w:rPr>
          <w:rFonts w:ascii="Arial" w:hAnsi="Arial" w:cs="Arial"/>
          <w:i/>
          <w:sz w:val="24"/>
          <w:szCs w:val="24"/>
        </w:rPr>
        <w:t xml:space="preserve"> </w:t>
      </w:r>
      <w:proofErr w:type="spellStart"/>
      <w:r w:rsidR="0072655F" w:rsidRPr="0072655F">
        <w:rPr>
          <w:rFonts w:ascii="Arial" w:hAnsi="Arial" w:cs="Arial"/>
          <w:i/>
          <w:sz w:val="24"/>
          <w:szCs w:val="24"/>
        </w:rPr>
        <w:t>eligendo</w:t>
      </w:r>
      <w:proofErr w:type="spellEnd"/>
      <w:r w:rsidR="0072655F" w:rsidRPr="0072655F">
        <w:rPr>
          <w:rFonts w:ascii="Arial" w:hAnsi="Arial" w:cs="Arial"/>
          <w:i/>
          <w:sz w:val="24"/>
          <w:szCs w:val="24"/>
        </w:rPr>
        <w:t>“</w:t>
      </w:r>
      <w:r w:rsidR="0072655F">
        <w:rPr>
          <w:rFonts w:ascii="Arial" w:hAnsi="Arial" w:cs="Arial"/>
          <w:i/>
          <w:sz w:val="24"/>
          <w:szCs w:val="24"/>
        </w:rPr>
        <w:t xml:space="preserve">, </w:t>
      </w:r>
      <w:r w:rsidR="00F71737">
        <w:rPr>
          <w:rFonts w:ascii="Arial" w:hAnsi="Arial" w:cs="Arial"/>
          <w:sz w:val="24"/>
          <w:szCs w:val="24"/>
        </w:rPr>
        <w:t>der Beda Venerabilis zugeschrieben wird: „Durch Erbarmen und Erwählung.“</w:t>
      </w:r>
      <w:r w:rsidR="00B55003">
        <w:rPr>
          <w:rFonts w:ascii="Arial" w:hAnsi="Arial" w:cs="Arial"/>
          <w:sz w:val="24"/>
          <w:szCs w:val="24"/>
        </w:rPr>
        <w:t xml:space="preserve"> </w:t>
      </w:r>
    </w:p>
    <w:p w:rsidR="00B672F6" w:rsidRDefault="002D5772" w:rsidP="00ED0F37">
      <w:pPr>
        <w:jc w:val="both"/>
        <w:rPr>
          <w:rFonts w:ascii="Arial" w:hAnsi="Arial" w:cs="Arial"/>
          <w:sz w:val="24"/>
          <w:szCs w:val="24"/>
        </w:rPr>
      </w:pPr>
      <w:r>
        <w:rPr>
          <w:rFonts w:ascii="Arial" w:hAnsi="Arial" w:cs="Arial"/>
          <w:sz w:val="24"/>
          <w:szCs w:val="24"/>
        </w:rPr>
        <w:t xml:space="preserve">Das </w:t>
      </w:r>
      <w:r w:rsidR="00B55003">
        <w:rPr>
          <w:rFonts w:ascii="Arial" w:hAnsi="Arial" w:cs="Arial"/>
          <w:sz w:val="24"/>
          <w:szCs w:val="24"/>
        </w:rPr>
        <w:t>ursprünglich der griechischen Schreibweise entlehnte gekür</w:t>
      </w:r>
      <w:r>
        <w:rPr>
          <w:rFonts w:ascii="Arial" w:hAnsi="Arial" w:cs="Arial"/>
          <w:sz w:val="24"/>
          <w:szCs w:val="24"/>
        </w:rPr>
        <w:t>zte</w:t>
      </w:r>
      <w:r w:rsidR="00A54B74">
        <w:rPr>
          <w:rFonts w:ascii="Arial" w:hAnsi="Arial" w:cs="Arial"/>
          <w:sz w:val="24"/>
          <w:szCs w:val="24"/>
        </w:rPr>
        <w:t xml:space="preserve"> Jesus-Monogramm</w:t>
      </w:r>
      <w:r w:rsidR="00B55003">
        <w:rPr>
          <w:rFonts w:ascii="Arial" w:hAnsi="Arial" w:cs="Arial"/>
          <w:sz w:val="24"/>
          <w:szCs w:val="24"/>
        </w:rPr>
        <w:t xml:space="preserve">, </w:t>
      </w:r>
      <w:r w:rsidR="00D86B14">
        <w:rPr>
          <w:rFonts w:ascii="Arial" w:hAnsi="Arial" w:cs="Arial"/>
          <w:sz w:val="24"/>
          <w:szCs w:val="24"/>
        </w:rPr>
        <w:t>das</w:t>
      </w:r>
      <w:r>
        <w:rPr>
          <w:rFonts w:ascii="Arial" w:hAnsi="Arial" w:cs="Arial"/>
          <w:sz w:val="24"/>
          <w:szCs w:val="24"/>
        </w:rPr>
        <w:t xml:space="preserve"> im Laufe der Zeit </w:t>
      </w:r>
      <w:r w:rsidR="00D86B14">
        <w:rPr>
          <w:rFonts w:ascii="Arial" w:hAnsi="Arial" w:cs="Arial"/>
          <w:sz w:val="24"/>
          <w:szCs w:val="24"/>
        </w:rPr>
        <w:t xml:space="preserve">verschiedene Ausdeutungen erfahren hat, </w:t>
      </w:r>
      <w:r w:rsidR="00B55003">
        <w:rPr>
          <w:rFonts w:ascii="Arial" w:hAnsi="Arial" w:cs="Arial"/>
          <w:sz w:val="24"/>
          <w:szCs w:val="24"/>
        </w:rPr>
        <w:t>ist seit de</w:t>
      </w:r>
      <w:r>
        <w:rPr>
          <w:rFonts w:ascii="Arial" w:hAnsi="Arial" w:cs="Arial"/>
          <w:sz w:val="24"/>
          <w:szCs w:val="24"/>
        </w:rPr>
        <w:t>n Tagen</w:t>
      </w:r>
      <w:r w:rsidR="00B55003">
        <w:rPr>
          <w:rFonts w:ascii="Arial" w:hAnsi="Arial" w:cs="Arial"/>
          <w:sz w:val="24"/>
          <w:szCs w:val="24"/>
        </w:rPr>
        <w:t xml:space="preserve"> des he</w:t>
      </w:r>
      <w:r w:rsidR="00A54B74">
        <w:rPr>
          <w:rFonts w:ascii="Arial" w:hAnsi="Arial" w:cs="Arial"/>
          <w:sz w:val="24"/>
          <w:szCs w:val="24"/>
        </w:rPr>
        <w:t xml:space="preserve">iligen Ignatius in Gebrauch und </w:t>
      </w:r>
      <w:r w:rsidR="00B55003">
        <w:rPr>
          <w:rFonts w:ascii="Arial" w:hAnsi="Arial" w:cs="Arial"/>
          <w:sz w:val="24"/>
          <w:szCs w:val="24"/>
        </w:rPr>
        <w:t xml:space="preserve">Ausdruck der bewussten </w:t>
      </w:r>
      <w:r w:rsidR="00A54B74">
        <w:rPr>
          <w:rFonts w:ascii="Arial" w:hAnsi="Arial" w:cs="Arial"/>
          <w:sz w:val="24"/>
          <w:szCs w:val="24"/>
        </w:rPr>
        <w:t xml:space="preserve">Zugesellung der Mitglieder der </w:t>
      </w:r>
      <w:proofErr w:type="spellStart"/>
      <w:r w:rsidR="00B55003">
        <w:rPr>
          <w:rFonts w:ascii="Arial" w:hAnsi="Arial" w:cs="Arial"/>
          <w:i/>
          <w:sz w:val="24"/>
          <w:szCs w:val="24"/>
        </w:rPr>
        <w:t>Societas</w:t>
      </w:r>
      <w:proofErr w:type="spellEnd"/>
      <w:r w:rsidR="00B55003">
        <w:rPr>
          <w:rFonts w:ascii="Arial" w:hAnsi="Arial" w:cs="Arial"/>
          <w:i/>
          <w:sz w:val="24"/>
          <w:szCs w:val="24"/>
        </w:rPr>
        <w:t xml:space="preserve"> Jesu </w:t>
      </w:r>
      <w:r w:rsidR="00B55003">
        <w:rPr>
          <w:rFonts w:ascii="Arial" w:hAnsi="Arial" w:cs="Arial"/>
          <w:sz w:val="24"/>
          <w:szCs w:val="24"/>
        </w:rPr>
        <w:t>zum Schicksal Je</w:t>
      </w:r>
      <w:r w:rsidR="00A54B74">
        <w:rPr>
          <w:rFonts w:ascii="Arial" w:hAnsi="Arial" w:cs="Arial"/>
          <w:sz w:val="24"/>
          <w:szCs w:val="24"/>
        </w:rPr>
        <w:t>su und seiner Nachfolge.</w:t>
      </w:r>
      <w:r w:rsidR="008A1D10">
        <w:rPr>
          <w:rFonts w:ascii="Arial" w:hAnsi="Arial" w:cs="Arial"/>
          <w:sz w:val="24"/>
          <w:szCs w:val="24"/>
        </w:rPr>
        <w:t xml:space="preserve"> </w:t>
      </w:r>
      <w:r w:rsidR="00A54B74">
        <w:rPr>
          <w:rFonts w:ascii="Arial" w:hAnsi="Arial" w:cs="Arial"/>
          <w:sz w:val="24"/>
          <w:szCs w:val="24"/>
        </w:rPr>
        <w:t>Mit</w:t>
      </w:r>
      <w:r w:rsidR="00B55003">
        <w:rPr>
          <w:rFonts w:ascii="Arial" w:hAnsi="Arial" w:cs="Arial"/>
          <w:sz w:val="24"/>
          <w:szCs w:val="24"/>
        </w:rPr>
        <w:t xml:space="preserve"> der Einfügung dieses Monogramms in sein Wappen bek</w:t>
      </w:r>
      <w:r w:rsidR="008A1D10">
        <w:rPr>
          <w:rFonts w:ascii="Arial" w:hAnsi="Arial" w:cs="Arial"/>
          <w:sz w:val="24"/>
          <w:szCs w:val="24"/>
        </w:rPr>
        <w:t>ennt sich der Papst einmal zu</w:t>
      </w:r>
      <w:r w:rsidR="00B55003">
        <w:rPr>
          <w:rFonts w:ascii="Arial" w:hAnsi="Arial" w:cs="Arial"/>
          <w:sz w:val="24"/>
          <w:szCs w:val="24"/>
        </w:rPr>
        <w:t xml:space="preserve">m menschgewordenen Gottessohn, zugleich </w:t>
      </w:r>
      <w:r w:rsidR="008A1D10">
        <w:rPr>
          <w:rFonts w:ascii="Arial" w:hAnsi="Arial" w:cs="Arial"/>
          <w:sz w:val="24"/>
          <w:szCs w:val="24"/>
        </w:rPr>
        <w:t xml:space="preserve">aber </w:t>
      </w:r>
      <w:r w:rsidR="00B55003">
        <w:rPr>
          <w:rFonts w:ascii="Arial" w:hAnsi="Arial" w:cs="Arial"/>
          <w:sz w:val="24"/>
          <w:szCs w:val="24"/>
        </w:rPr>
        <w:t xml:space="preserve">auch bleibend zu der Ordensgemeinschaft, in die er </w:t>
      </w:r>
      <w:r w:rsidR="00B672F6">
        <w:rPr>
          <w:rFonts w:ascii="Arial" w:hAnsi="Arial" w:cs="Arial"/>
          <w:sz w:val="24"/>
          <w:szCs w:val="24"/>
        </w:rPr>
        <w:t xml:space="preserve">1958 </w:t>
      </w:r>
      <w:r w:rsidR="008A1D10">
        <w:rPr>
          <w:rFonts w:ascii="Arial" w:hAnsi="Arial" w:cs="Arial"/>
          <w:sz w:val="24"/>
          <w:szCs w:val="24"/>
        </w:rPr>
        <w:t>21</w:t>
      </w:r>
      <w:r w:rsidR="00B55003">
        <w:rPr>
          <w:rFonts w:ascii="Arial" w:hAnsi="Arial" w:cs="Arial"/>
          <w:sz w:val="24"/>
          <w:szCs w:val="24"/>
        </w:rPr>
        <w:t xml:space="preserve">jährig eingetreten </w:t>
      </w:r>
      <w:r w:rsidR="00B672F6">
        <w:rPr>
          <w:rFonts w:ascii="Arial" w:hAnsi="Arial" w:cs="Arial"/>
          <w:sz w:val="24"/>
          <w:szCs w:val="24"/>
        </w:rPr>
        <w:t xml:space="preserve">ist </w:t>
      </w:r>
      <w:r w:rsidR="00B55003">
        <w:rPr>
          <w:rFonts w:ascii="Arial" w:hAnsi="Arial" w:cs="Arial"/>
          <w:sz w:val="24"/>
          <w:szCs w:val="24"/>
        </w:rPr>
        <w:t>und</w:t>
      </w:r>
      <w:r w:rsidR="00B672F6">
        <w:rPr>
          <w:rFonts w:ascii="Arial" w:hAnsi="Arial" w:cs="Arial"/>
          <w:sz w:val="24"/>
          <w:szCs w:val="24"/>
        </w:rPr>
        <w:t xml:space="preserve"> an die er </w:t>
      </w:r>
      <w:r w:rsidR="008A1D10">
        <w:rPr>
          <w:rFonts w:ascii="Arial" w:hAnsi="Arial" w:cs="Arial"/>
          <w:sz w:val="24"/>
          <w:szCs w:val="24"/>
        </w:rPr>
        <w:t xml:space="preserve">sich </w:t>
      </w:r>
      <w:r w:rsidR="00B672F6">
        <w:rPr>
          <w:rFonts w:ascii="Arial" w:hAnsi="Arial" w:cs="Arial"/>
          <w:sz w:val="24"/>
          <w:szCs w:val="24"/>
        </w:rPr>
        <w:t>mit 32 Jahren 1973</w:t>
      </w:r>
      <w:r w:rsidR="00B55003">
        <w:rPr>
          <w:rFonts w:ascii="Arial" w:hAnsi="Arial" w:cs="Arial"/>
          <w:sz w:val="24"/>
          <w:szCs w:val="24"/>
        </w:rPr>
        <w:t xml:space="preserve"> </w:t>
      </w:r>
      <w:r w:rsidR="00B672F6">
        <w:rPr>
          <w:rFonts w:ascii="Arial" w:hAnsi="Arial" w:cs="Arial"/>
          <w:sz w:val="24"/>
          <w:szCs w:val="24"/>
        </w:rPr>
        <w:t>durch die Ablegung der feierlichen Professgelübde für sein Leben gebunden hat.</w:t>
      </w:r>
      <w:r w:rsidR="00261909">
        <w:rPr>
          <w:rFonts w:ascii="Arial" w:hAnsi="Arial" w:cs="Arial"/>
          <w:sz w:val="24"/>
          <w:szCs w:val="24"/>
        </w:rPr>
        <w:t xml:space="preserve"> Schon kurz danach 1974/5 nahm er als Provinzial der argent</w:t>
      </w:r>
      <w:r w:rsidR="00CF7410">
        <w:rPr>
          <w:rFonts w:ascii="Arial" w:hAnsi="Arial" w:cs="Arial"/>
          <w:sz w:val="24"/>
          <w:szCs w:val="24"/>
        </w:rPr>
        <w:t xml:space="preserve">inischen Provinz an der 32. </w:t>
      </w:r>
      <w:r w:rsidR="00261909">
        <w:rPr>
          <w:rFonts w:ascii="Arial" w:hAnsi="Arial" w:cs="Arial"/>
          <w:sz w:val="24"/>
          <w:szCs w:val="24"/>
        </w:rPr>
        <w:t>Generalkongregation</w:t>
      </w:r>
      <w:r w:rsidR="00C7689F">
        <w:rPr>
          <w:rFonts w:ascii="Arial" w:hAnsi="Arial" w:cs="Arial"/>
          <w:sz w:val="24"/>
          <w:szCs w:val="24"/>
        </w:rPr>
        <w:t xml:space="preserve"> </w:t>
      </w:r>
      <w:r w:rsidR="00261909">
        <w:rPr>
          <w:rFonts w:ascii="Arial" w:hAnsi="Arial" w:cs="Arial"/>
          <w:sz w:val="24"/>
          <w:szCs w:val="24"/>
        </w:rPr>
        <w:t>teil</w:t>
      </w:r>
      <w:r w:rsidR="00C7689F">
        <w:rPr>
          <w:rFonts w:ascii="Arial" w:hAnsi="Arial" w:cs="Arial"/>
          <w:sz w:val="24"/>
          <w:szCs w:val="24"/>
        </w:rPr>
        <w:t>, die in Rom unter dem damaligen</w:t>
      </w:r>
      <w:r w:rsidR="00CF7410">
        <w:rPr>
          <w:rFonts w:ascii="Arial" w:hAnsi="Arial" w:cs="Arial"/>
          <w:sz w:val="24"/>
          <w:szCs w:val="24"/>
        </w:rPr>
        <w:t xml:space="preserve"> Generaloberen Pedro </w:t>
      </w:r>
      <w:proofErr w:type="spellStart"/>
      <w:r w:rsidR="00CF7410">
        <w:rPr>
          <w:rFonts w:ascii="Arial" w:hAnsi="Arial" w:cs="Arial"/>
          <w:sz w:val="24"/>
          <w:szCs w:val="24"/>
        </w:rPr>
        <w:t>Arrupe</w:t>
      </w:r>
      <w:proofErr w:type="spellEnd"/>
      <w:r w:rsidR="00CF7410">
        <w:rPr>
          <w:rFonts w:ascii="Arial" w:hAnsi="Arial" w:cs="Arial"/>
          <w:sz w:val="24"/>
          <w:szCs w:val="24"/>
        </w:rPr>
        <w:t xml:space="preserve"> </w:t>
      </w:r>
      <w:r w:rsidR="00C7689F">
        <w:rPr>
          <w:rFonts w:ascii="Arial" w:hAnsi="Arial" w:cs="Arial"/>
          <w:sz w:val="24"/>
          <w:szCs w:val="24"/>
        </w:rPr>
        <w:t>sich mit den Antworten der Gesellschaft Jesu auf die Anfor</w:t>
      </w:r>
      <w:r w:rsidR="00CF7410">
        <w:rPr>
          <w:rFonts w:ascii="Arial" w:hAnsi="Arial" w:cs="Arial"/>
          <w:sz w:val="24"/>
          <w:szCs w:val="24"/>
        </w:rPr>
        <w:t xml:space="preserve">derungen unserer Zeit befasste. </w:t>
      </w:r>
      <w:r w:rsidR="00C7689F">
        <w:rPr>
          <w:rFonts w:ascii="Arial" w:hAnsi="Arial" w:cs="Arial"/>
          <w:sz w:val="24"/>
          <w:szCs w:val="24"/>
        </w:rPr>
        <w:t>Wegweisende Dekrete formulierten die Sendung des Ordens heute, seinen Einsatz für den Glauben und die Gerechtigkeit sowie den Ruf nach Inkulturation des chr</w:t>
      </w:r>
      <w:r w:rsidR="00CF7410">
        <w:rPr>
          <w:rFonts w:ascii="Arial" w:hAnsi="Arial" w:cs="Arial"/>
          <w:sz w:val="24"/>
          <w:szCs w:val="24"/>
        </w:rPr>
        <w:t xml:space="preserve">istlichen Glaubens und Lebens. </w:t>
      </w:r>
    </w:p>
    <w:p w:rsidR="00C7689F" w:rsidRDefault="002D5772" w:rsidP="00ED0F37">
      <w:pPr>
        <w:jc w:val="both"/>
        <w:rPr>
          <w:rFonts w:ascii="Arial" w:hAnsi="Arial" w:cs="Arial"/>
          <w:sz w:val="24"/>
          <w:szCs w:val="24"/>
        </w:rPr>
      </w:pPr>
      <w:r>
        <w:rPr>
          <w:rFonts w:ascii="Arial" w:hAnsi="Arial" w:cs="Arial"/>
          <w:sz w:val="24"/>
          <w:szCs w:val="24"/>
        </w:rPr>
        <w:t xml:space="preserve">Ein deutliches Zeichen seiner inneren Verankerung in der Gesellschaft Jesu setzte Papst Franziskus am 31.Juli 2013, dem Fest des heiligen Ignatius. An diesem Tag im ersten Jahr seines </w:t>
      </w:r>
      <w:r w:rsidR="00C7689F">
        <w:rPr>
          <w:rFonts w:ascii="Arial" w:hAnsi="Arial" w:cs="Arial"/>
          <w:sz w:val="24"/>
          <w:szCs w:val="24"/>
        </w:rPr>
        <w:t xml:space="preserve">Pontifikats besuchte er </w:t>
      </w:r>
      <w:r>
        <w:rPr>
          <w:rFonts w:ascii="Arial" w:hAnsi="Arial" w:cs="Arial"/>
          <w:sz w:val="24"/>
          <w:szCs w:val="24"/>
        </w:rPr>
        <w:t xml:space="preserve">die </w:t>
      </w:r>
      <w:r w:rsidR="00365BCC">
        <w:rPr>
          <w:rFonts w:ascii="Arial" w:hAnsi="Arial" w:cs="Arial"/>
          <w:sz w:val="24"/>
          <w:szCs w:val="24"/>
        </w:rPr>
        <w:t>römische Kirche I</w:t>
      </w:r>
      <w:r>
        <w:rPr>
          <w:rFonts w:ascii="Arial" w:hAnsi="Arial" w:cs="Arial"/>
          <w:sz w:val="24"/>
          <w:szCs w:val="24"/>
        </w:rPr>
        <w:t xml:space="preserve">l </w:t>
      </w:r>
      <w:proofErr w:type="spellStart"/>
      <w:r>
        <w:rPr>
          <w:rFonts w:ascii="Arial" w:hAnsi="Arial" w:cs="Arial"/>
          <w:sz w:val="24"/>
          <w:szCs w:val="24"/>
        </w:rPr>
        <w:t>Gesù</w:t>
      </w:r>
      <w:proofErr w:type="spellEnd"/>
      <w:r w:rsidR="00365BCC">
        <w:rPr>
          <w:rFonts w:ascii="Arial" w:hAnsi="Arial" w:cs="Arial"/>
          <w:sz w:val="24"/>
          <w:szCs w:val="24"/>
        </w:rPr>
        <w:t xml:space="preserve"> mit dem</w:t>
      </w:r>
      <w:r w:rsidR="008A1D10">
        <w:rPr>
          <w:rFonts w:ascii="Arial" w:hAnsi="Arial" w:cs="Arial"/>
          <w:sz w:val="24"/>
          <w:szCs w:val="24"/>
        </w:rPr>
        <w:t xml:space="preserve"> Grab des Gründers, d</w:t>
      </w:r>
      <w:r w:rsidR="00365BCC">
        <w:rPr>
          <w:rFonts w:ascii="Arial" w:hAnsi="Arial" w:cs="Arial"/>
          <w:sz w:val="24"/>
          <w:szCs w:val="24"/>
        </w:rPr>
        <w:t>er</w:t>
      </w:r>
      <w:r w:rsidR="008A1D10">
        <w:rPr>
          <w:rFonts w:ascii="Arial" w:hAnsi="Arial" w:cs="Arial"/>
          <w:sz w:val="24"/>
          <w:szCs w:val="24"/>
        </w:rPr>
        <w:t xml:space="preserve"> </w:t>
      </w:r>
      <w:r w:rsidR="00365BCC">
        <w:rPr>
          <w:rFonts w:ascii="Arial" w:hAnsi="Arial" w:cs="Arial"/>
          <w:sz w:val="24"/>
          <w:szCs w:val="24"/>
        </w:rPr>
        <w:t>Armr</w:t>
      </w:r>
      <w:r w:rsidR="008A1D10">
        <w:rPr>
          <w:rFonts w:ascii="Arial" w:hAnsi="Arial" w:cs="Arial"/>
          <w:sz w:val="24"/>
          <w:szCs w:val="24"/>
        </w:rPr>
        <w:t>eliquie des heiligen Franz Xaver, d</w:t>
      </w:r>
      <w:r w:rsidR="00365BCC">
        <w:rPr>
          <w:rFonts w:ascii="Arial" w:hAnsi="Arial" w:cs="Arial"/>
          <w:sz w:val="24"/>
          <w:szCs w:val="24"/>
        </w:rPr>
        <w:t>em</w:t>
      </w:r>
      <w:r w:rsidR="008A1D10">
        <w:rPr>
          <w:rFonts w:ascii="Arial" w:hAnsi="Arial" w:cs="Arial"/>
          <w:sz w:val="24"/>
          <w:szCs w:val="24"/>
        </w:rPr>
        <w:t xml:space="preserve"> Gna</w:t>
      </w:r>
      <w:r w:rsidR="00365BCC">
        <w:rPr>
          <w:rFonts w:ascii="Arial" w:hAnsi="Arial" w:cs="Arial"/>
          <w:sz w:val="24"/>
          <w:szCs w:val="24"/>
        </w:rPr>
        <w:t xml:space="preserve">denbild der Madonna della </w:t>
      </w:r>
      <w:proofErr w:type="spellStart"/>
      <w:r w:rsidR="00365BCC">
        <w:rPr>
          <w:rFonts w:ascii="Arial" w:hAnsi="Arial" w:cs="Arial"/>
          <w:sz w:val="24"/>
          <w:szCs w:val="24"/>
        </w:rPr>
        <w:t>Strada</w:t>
      </w:r>
      <w:proofErr w:type="spellEnd"/>
      <w:r w:rsidR="00C7689F">
        <w:rPr>
          <w:rFonts w:ascii="Arial" w:hAnsi="Arial" w:cs="Arial"/>
          <w:sz w:val="24"/>
          <w:szCs w:val="24"/>
        </w:rPr>
        <w:t xml:space="preserve"> und</w:t>
      </w:r>
      <w:r w:rsidR="00365BCC">
        <w:rPr>
          <w:rFonts w:ascii="Arial" w:hAnsi="Arial" w:cs="Arial"/>
          <w:sz w:val="24"/>
          <w:szCs w:val="24"/>
        </w:rPr>
        <w:t xml:space="preserve"> dem Grab </w:t>
      </w:r>
      <w:r w:rsidR="00C7689F">
        <w:rPr>
          <w:rFonts w:ascii="Arial" w:hAnsi="Arial" w:cs="Arial"/>
          <w:sz w:val="24"/>
          <w:szCs w:val="24"/>
        </w:rPr>
        <w:t xml:space="preserve">von P. </w:t>
      </w:r>
      <w:proofErr w:type="spellStart"/>
      <w:r w:rsidR="00365BCC">
        <w:rPr>
          <w:rFonts w:ascii="Arial" w:hAnsi="Arial" w:cs="Arial"/>
          <w:sz w:val="24"/>
          <w:szCs w:val="24"/>
        </w:rPr>
        <w:t>Arrupe</w:t>
      </w:r>
      <w:proofErr w:type="spellEnd"/>
      <w:r w:rsidR="00365BCC">
        <w:rPr>
          <w:rFonts w:ascii="Arial" w:hAnsi="Arial" w:cs="Arial"/>
          <w:sz w:val="24"/>
          <w:szCs w:val="24"/>
        </w:rPr>
        <w:t xml:space="preserve">.  Franz Xaver und Pedro </w:t>
      </w:r>
      <w:proofErr w:type="spellStart"/>
      <w:r w:rsidR="00365BCC">
        <w:rPr>
          <w:rFonts w:ascii="Arial" w:hAnsi="Arial" w:cs="Arial"/>
          <w:sz w:val="24"/>
          <w:szCs w:val="24"/>
        </w:rPr>
        <w:t>Arrupe</w:t>
      </w:r>
      <w:proofErr w:type="spellEnd"/>
      <w:r w:rsidR="00365BCC">
        <w:rPr>
          <w:rFonts w:ascii="Arial" w:hAnsi="Arial" w:cs="Arial"/>
          <w:sz w:val="24"/>
          <w:szCs w:val="24"/>
        </w:rPr>
        <w:t xml:space="preserve"> erwähnte der Papst </w:t>
      </w:r>
      <w:r w:rsidR="00C7689F">
        <w:rPr>
          <w:rFonts w:ascii="Arial" w:hAnsi="Arial" w:cs="Arial"/>
          <w:sz w:val="24"/>
          <w:szCs w:val="24"/>
        </w:rPr>
        <w:t xml:space="preserve">dann </w:t>
      </w:r>
      <w:r w:rsidR="00365BCC">
        <w:rPr>
          <w:rFonts w:ascii="Arial" w:hAnsi="Arial" w:cs="Arial"/>
          <w:sz w:val="24"/>
          <w:szCs w:val="24"/>
        </w:rPr>
        <w:t>ausdrücklich in der Predigt des Festgottesdienstes</w:t>
      </w:r>
      <w:r w:rsidR="00C7689F">
        <w:rPr>
          <w:rFonts w:ascii="Arial" w:hAnsi="Arial" w:cs="Arial"/>
          <w:sz w:val="24"/>
          <w:szCs w:val="24"/>
        </w:rPr>
        <w:t xml:space="preserve">. </w:t>
      </w:r>
    </w:p>
    <w:p w:rsidR="002D5772" w:rsidRDefault="00C7689F" w:rsidP="008F5CAD">
      <w:pPr>
        <w:spacing w:after="0"/>
        <w:jc w:val="both"/>
        <w:rPr>
          <w:rFonts w:ascii="Arial" w:hAnsi="Arial" w:cs="Arial"/>
          <w:sz w:val="24"/>
          <w:szCs w:val="24"/>
        </w:rPr>
      </w:pPr>
      <w:r>
        <w:rPr>
          <w:rFonts w:ascii="Arial" w:hAnsi="Arial" w:cs="Arial"/>
          <w:sz w:val="24"/>
          <w:szCs w:val="24"/>
        </w:rPr>
        <w:t xml:space="preserve">Die Predigt </w:t>
      </w:r>
      <w:r w:rsidR="002D5772">
        <w:rPr>
          <w:rFonts w:ascii="Arial" w:hAnsi="Arial" w:cs="Arial"/>
          <w:sz w:val="24"/>
          <w:szCs w:val="24"/>
        </w:rPr>
        <w:t xml:space="preserve">begann mit einem Hinweis auf das Monogramm. </w:t>
      </w:r>
      <w:r w:rsidR="008F5CAD">
        <w:rPr>
          <w:rFonts w:ascii="Arial" w:hAnsi="Arial" w:cs="Arial"/>
          <w:sz w:val="24"/>
          <w:szCs w:val="24"/>
        </w:rPr>
        <w:t>Papst Franziskus</w:t>
      </w:r>
      <w:r w:rsidR="002D5772">
        <w:rPr>
          <w:rFonts w:ascii="Arial" w:hAnsi="Arial" w:cs="Arial"/>
          <w:sz w:val="24"/>
          <w:szCs w:val="24"/>
        </w:rPr>
        <w:t xml:space="preserve"> deutete es auf folgende Weise von einer lateinischen Version her</w:t>
      </w:r>
      <w:r w:rsidR="002D5772">
        <w:rPr>
          <w:rStyle w:val="Funotenzeichen"/>
          <w:rFonts w:ascii="Arial" w:hAnsi="Arial" w:cs="Arial"/>
          <w:sz w:val="24"/>
          <w:szCs w:val="24"/>
        </w:rPr>
        <w:footnoteReference w:id="4"/>
      </w:r>
      <w:r w:rsidR="002D5772">
        <w:rPr>
          <w:rFonts w:ascii="Arial" w:hAnsi="Arial" w:cs="Arial"/>
          <w:sz w:val="24"/>
          <w:szCs w:val="24"/>
        </w:rPr>
        <w:t>:</w:t>
      </w:r>
    </w:p>
    <w:p w:rsidR="00CC28EE" w:rsidRDefault="002D5772" w:rsidP="00CC28EE">
      <w:pPr>
        <w:spacing w:line="240" w:lineRule="auto"/>
        <w:ind w:left="708"/>
        <w:jc w:val="both"/>
        <w:rPr>
          <w:rFonts w:ascii="Arial" w:hAnsi="Arial" w:cs="Arial"/>
          <w:sz w:val="24"/>
          <w:szCs w:val="24"/>
        </w:rPr>
      </w:pPr>
      <w:r>
        <w:rPr>
          <w:rFonts w:ascii="Arial" w:hAnsi="Arial" w:cs="Arial"/>
          <w:sz w:val="24"/>
          <w:szCs w:val="24"/>
        </w:rPr>
        <w:t>„Das Zeichen von uns Jesuiten ist ein Monogramm, das Akronym für ‚</w:t>
      </w:r>
      <w:proofErr w:type="spellStart"/>
      <w:r w:rsidRPr="00D86B14">
        <w:rPr>
          <w:rFonts w:ascii="Arial" w:hAnsi="Arial" w:cs="Arial"/>
          <w:i/>
          <w:sz w:val="24"/>
          <w:szCs w:val="24"/>
        </w:rPr>
        <w:t>Iesus</w:t>
      </w:r>
      <w:proofErr w:type="spellEnd"/>
      <w:r w:rsidRPr="00D86B14">
        <w:rPr>
          <w:rFonts w:ascii="Arial" w:hAnsi="Arial" w:cs="Arial"/>
          <w:i/>
          <w:sz w:val="24"/>
          <w:szCs w:val="24"/>
        </w:rPr>
        <w:t xml:space="preserve"> </w:t>
      </w:r>
      <w:proofErr w:type="spellStart"/>
      <w:r w:rsidRPr="00D86B14">
        <w:rPr>
          <w:rFonts w:ascii="Arial" w:hAnsi="Arial" w:cs="Arial"/>
          <w:i/>
          <w:sz w:val="24"/>
          <w:szCs w:val="24"/>
        </w:rPr>
        <w:t>Hominum</w:t>
      </w:r>
      <w:proofErr w:type="spellEnd"/>
      <w:r w:rsidRPr="00D86B14">
        <w:rPr>
          <w:rFonts w:ascii="Arial" w:hAnsi="Arial" w:cs="Arial"/>
          <w:i/>
          <w:sz w:val="24"/>
          <w:szCs w:val="24"/>
        </w:rPr>
        <w:t xml:space="preserve"> Salvator</w:t>
      </w:r>
      <w:r>
        <w:rPr>
          <w:rFonts w:ascii="Arial" w:hAnsi="Arial" w:cs="Arial"/>
          <w:i/>
          <w:sz w:val="24"/>
          <w:szCs w:val="24"/>
        </w:rPr>
        <w:t xml:space="preserve">‘ </w:t>
      </w:r>
      <w:r>
        <w:rPr>
          <w:rFonts w:ascii="Arial" w:hAnsi="Arial" w:cs="Arial"/>
          <w:sz w:val="24"/>
          <w:szCs w:val="24"/>
        </w:rPr>
        <w:t>(IHS). Jeder von euch wird mir sagen: Das wissen wir sehr wohl! Aber dieses Zeichen erinnert uns ständig an etwas,</w:t>
      </w:r>
      <w:r w:rsidR="008F5CAD">
        <w:rPr>
          <w:rFonts w:ascii="Arial" w:hAnsi="Arial" w:cs="Arial"/>
          <w:sz w:val="24"/>
          <w:szCs w:val="24"/>
        </w:rPr>
        <w:t xml:space="preserve"> was wir nie vergessen dürfen: d</w:t>
      </w:r>
      <w:r>
        <w:rPr>
          <w:rFonts w:ascii="Arial" w:hAnsi="Arial" w:cs="Arial"/>
          <w:sz w:val="24"/>
          <w:szCs w:val="24"/>
        </w:rPr>
        <w:t xml:space="preserve">ie Zentralität Christi für jeden von uns und die gesamte  Gesellschaft Jesu, von der der heilige Ignatius wollte, dass sie mit dem Namen Jesu benannt werde, um ihren Bezugspunkt zu zeigen. Im Übrigen </w:t>
      </w:r>
      <w:r>
        <w:rPr>
          <w:rFonts w:ascii="Arial" w:hAnsi="Arial" w:cs="Arial"/>
          <w:sz w:val="24"/>
          <w:szCs w:val="24"/>
        </w:rPr>
        <w:lastRenderedPageBreak/>
        <w:t xml:space="preserve">stellt er uns von Beginn der Geistlichen Übungen an vor unseren Herrn Jesus Christus, vor unseren Schöpfer und Erlöser (EB </w:t>
      </w:r>
      <w:r w:rsidR="008F5CAD">
        <w:rPr>
          <w:rFonts w:ascii="Arial" w:hAnsi="Arial" w:cs="Arial"/>
          <w:sz w:val="24"/>
          <w:szCs w:val="24"/>
        </w:rPr>
        <w:t>5</w:t>
      </w:r>
      <w:r>
        <w:rPr>
          <w:rFonts w:ascii="Arial" w:hAnsi="Arial" w:cs="Arial"/>
          <w:sz w:val="24"/>
          <w:szCs w:val="24"/>
        </w:rPr>
        <w:t xml:space="preserve">).  Das bringt </w:t>
      </w:r>
      <w:r w:rsidR="005C326A">
        <w:rPr>
          <w:rFonts w:ascii="Arial" w:hAnsi="Arial" w:cs="Arial"/>
          <w:sz w:val="24"/>
          <w:szCs w:val="24"/>
        </w:rPr>
        <w:t xml:space="preserve">uns Jesuiten und </w:t>
      </w:r>
      <w:r>
        <w:rPr>
          <w:rFonts w:ascii="Arial" w:hAnsi="Arial" w:cs="Arial"/>
          <w:sz w:val="24"/>
          <w:szCs w:val="24"/>
        </w:rPr>
        <w:t>die ganze Gesellschaft</w:t>
      </w:r>
      <w:r w:rsidR="005C326A">
        <w:rPr>
          <w:rFonts w:ascii="Arial" w:hAnsi="Arial" w:cs="Arial"/>
          <w:sz w:val="24"/>
          <w:szCs w:val="24"/>
        </w:rPr>
        <w:t xml:space="preserve"> dazu, ‚dezentral‘ zu sein, vor dem immer größeren Christus zu s</w:t>
      </w:r>
      <w:r w:rsidR="006675D0">
        <w:rPr>
          <w:rFonts w:ascii="Arial" w:hAnsi="Arial" w:cs="Arial"/>
          <w:sz w:val="24"/>
          <w:szCs w:val="24"/>
        </w:rPr>
        <w:t>t</w:t>
      </w:r>
      <w:r w:rsidR="005C326A">
        <w:rPr>
          <w:rFonts w:ascii="Arial" w:hAnsi="Arial" w:cs="Arial"/>
          <w:sz w:val="24"/>
          <w:szCs w:val="24"/>
        </w:rPr>
        <w:t>ehen, dem ‚</w:t>
      </w:r>
      <w:r w:rsidR="005C326A">
        <w:rPr>
          <w:rFonts w:ascii="Arial" w:hAnsi="Arial" w:cs="Arial"/>
          <w:i/>
          <w:sz w:val="24"/>
          <w:szCs w:val="24"/>
        </w:rPr>
        <w:t xml:space="preserve">Deus </w:t>
      </w:r>
      <w:proofErr w:type="spellStart"/>
      <w:r w:rsidR="005C326A">
        <w:rPr>
          <w:rFonts w:ascii="Arial" w:hAnsi="Arial" w:cs="Arial"/>
          <w:i/>
          <w:sz w:val="24"/>
          <w:szCs w:val="24"/>
        </w:rPr>
        <w:t>semper</w:t>
      </w:r>
      <w:proofErr w:type="spellEnd"/>
      <w:r w:rsidR="005C326A">
        <w:rPr>
          <w:rFonts w:ascii="Arial" w:hAnsi="Arial" w:cs="Arial"/>
          <w:i/>
          <w:sz w:val="24"/>
          <w:szCs w:val="24"/>
        </w:rPr>
        <w:t xml:space="preserve"> </w:t>
      </w:r>
      <w:proofErr w:type="spellStart"/>
      <w:r w:rsidR="005C326A">
        <w:rPr>
          <w:rFonts w:ascii="Arial" w:hAnsi="Arial" w:cs="Arial"/>
          <w:i/>
          <w:sz w:val="24"/>
          <w:szCs w:val="24"/>
        </w:rPr>
        <w:t>maior</w:t>
      </w:r>
      <w:proofErr w:type="spellEnd"/>
      <w:r w:rsidR="005C326A">
        <w:rPr>
          <w:rFonts w:ascii="Arial" w:hAnsi="Arial" w:cs="Arial"/>
          <w:i/>
          <w:sz w:val="24"/>
          <w:szCs w:val="24"/>
        </w:rPr>
        <w:t>‘</w:t>
      </w:r>
      <w:r w:rsidR="006675D0">
        <w:rPr>
          <w:rFonts w:ascii="Arial" w:hAnsi="Arial" w:cs="Arial"/>
          <w:i/>
          <w:sz w:val="24"/>
          <w:szCs w:val="24"/>
        </w:rPr>
        <w:t xml:space="preserve"> </w:t>
      </w:r>
      <w:r w:rsidR="006675D0">
        <w:rPr>
          <w:rFonts w:ascii="Arial" w:hAnsi="Arial" w:cs="Arial"/>
          <w:sz w:val="24"/>
          <w:szCs w:val="24"/>
        </w:rPr>
        <w:t xml:space="preserve">(= dem immer größeren Gott), </w:t>
      </w:r>
      <w:r w:rsidR="005C326A">
        <w:rPr>
          <w:rFonts w:ascii="Arial" w:hAnsi="Arial" w:cs="Arial"/>
          <w:sz w:val="24"/>
          <w:szCs w:val="24"/>
        </w:rPr>
        <w:t>‚</w:t>
      </w:r>
      <w:proofErr w:type="spellStart"/>
      <w:r w:rsidR="005C326A">
        <w:rPr>
          <w:rFonts w:ascii="Arial" w:hAnsi="Arial" w:cs="Arial"/>
          <w:i/>
          <w:sz w:val="24"/>
          <w:szCs w:val="24"/>
        </w:rPr>
        <w:t>intimior</w:t>
      </w:r>
      <w:proofErr w:type="spellEnd"/>
      <w:r w:rsidR="005C326A">
        <w:rPr>
          <w:rFonts w:ascii="Arial" w:hAnsi="Arial" w:cs="Arial"/>
          <w:i/>
          <w:sz w:val="24"/>
          <w:szCs w:val="24"/>
        </w:rPr>
        <w:t xml:space="preserve"> </w:t>
      </w:r>
      <w:proofErr w:type="spellStart"/>
      <w:r w:rsidR="005C326A">
        <w:rPr>
          <w:rFonts w:ascii="Arial" w:hAnsi="Arial" w:cs="Arial"/>
          <w:i/>
          <w:sz w:val="24"/>
          <w:szCs w:val="24"/>
        </w:rPr>
        <w:t>intimo</w:t>
      </w:r>
      <w:proofErr w:type="spellEnd"/>
      <w:r w:rsidR="005C326A">
        <w:rPr>
          <w:rFonts w:ascii="Arial" w:hAnsi="Arial" w:cs="Arial"/>
          <w:i/>
          <w:sz w:val="24"/>
          <w:szCs w:val="24"/>
        </w:rPr>
        <w:t xml:space="preserve"> </w:t>
      </w:r>
      <w:proofErr w:type="spellStart"/>
      <w:r w:rsidR="005C326A">
        <w:rPr>
          <w:rFonts w:ascii="Arial" w:hAnsi="Arial" w:cs="Arial"/>
          <w:i/>
          <w:sz w:val="24"/>
          <w:szCs w:val="24"/>
        </w:rPr>
        <w:t>meo</w:t>
      </w:r>
      <w:proofErr w:type="spellEnd"/>
      <w:r w:rsidR="005C326A">
        <w:rPr>
          <w:rFonts w:ascii="Arial" w:hAnsi="Arial" w:cs="Arial"/>
          <w:i/>
          <w:sz w:val="24"/>
          <w:szCs w:val="24"/>
        </w:rPr>
        <w:t xml:space="preserve">‘ </w:t>
      </w:r>
      <w:r w:rsidR="006675D0">
        <w:rPr>
          <w:rFonts w:ascii="Arial" w:hAnsi="Arial" w:cs="Arial"/>
          <w:sz w:val="24"/>
          <w:szCs w:val="24"/>
        </w:rPr>
        <w:t xml:space="preserve"> (= innerlicher als mein Innerst</w:t>
      </w:r>
      <w:r w:rsidR="005C326A">
        <w:rPr>
          <w:rFonts w:ascii="Arial" w:hAnsi="Arial" w:cs="Arial"/>
          <w:sz w:val="24"/>
          <w:szCs w:val="24"/>
        </w:rPr>
        <w:t>es), d</w:t>
      </w:r>
      <w:r w:rsidR="006675D0">
        <w:rPr>
          <w:rFonts w:ascii="Arial" w:hAnsi="Arial" w:cs="Arial"/>
          <w:sz w:val="24"/>
          <w:szCs w:val="24"/>
        </w:rPr>
        <w:t>er</w:t>
      </w:r>
      <w:r w:rsidR="005C326A">
        <w:rPr>
          <w:rFonts w:ascii="Arial" w:hAnsi="Arial" w:cs="Arial"/>
          <w:sz w:val="24"/>
          <w:szCs w:val="24"/>
        </w:rPr>
        <w:t xml:space="preserve"> uns immer aus uns selbst herausführt, in eine </w:t>
      </w:r>
      <w:proofErr w:type="spellStart"/>
      <w:r w:rsidR="005C326A">
        <w:rPr>
          <w:rFonts w:ascii="Arial" w:hAnsi="Arial" w:cs="Arial"/>
          <w:i/>
          <w:sz w:val="24"/>
          <w:szCs w:val="24"/>
        </w:rPr>
        <w:t>Kenosis</w:t>
      </w:r>
      <w:proofErr w:type="spellEnd"/>
      <w:r w:rsidR="005C326A">
        <w:rPr>
          <w:rFonts w:ascii="Arial" w:hAnsi="Arial" w:cs="Arial"/>
          <w:i/>
          <w:sz w:val="24"/>
          <w:szCs w:val="24"/>
        </w:rPr>
        <w:t xml:space="preserve">, </w:t>
      </w:r>
      <w:r w:rsidR="005C326A" w:rsidRPr="005C326A">
        <w:rPr>
          <w:rFonts w:ascii="Arial" w:hAnsi="Arial" w:cs="Arial"/>
          <w:sz w:val="24"/>
          <w:szCs w:val="24"/>
        </w:rPr>
        <w:t>ein</w:t>
      </w:r>
      <w:r w:rsidR="005C326A">
        <w:rPr>
          <w:rFonts w:ascii="Arial" w:hAnsi="Arial" w:cs="Arial"/>
          <w:sz w:val="24"/>
          <w:szCs w:val="24"/>
        </w:rPr>
        <w:t xml:space="preserve"> ‚</w:t>
      </w:r>
      <w:r w:rsidR="005C326A" w:rsidRPr="005C326A">
        <w:rPr>
          <w:rFonts w:ascii="Arial" w:hAnsi="Arial" w:cs="Arial"/>
          <w:sz w:val="24"/>
          <w:szCs w:val="24"/>
        </w:rPr>
        <w:t>Heraus</w:t>
      </w:r>
      <w:r w:rsidR="008F5CAD">
        <w:rPr>
          <w:rFonts w:ascii="Arial" w:hAnsi="Arial" w:cs="Arial"/>
          <w:sz w:val="24"/>
          <w:szCs w:val="24"/>
        </w:rPr>
        <w:t xml:space="preserve">gehen </w:t>
      </w:r>
      <w:r w:rsidR="005C326A">
        <w:rPr>
          <w:rFonts w:ascii="Arial" w:hAnsi="Arial" w:cs="Arial"/>
          <w:sz w:val="24"/>
          <w:szCs w:val="24"/>
        </w:rPr>
        <w:t xml:space="preserve">aus </w:t>
      </w:r>
      <w:r w:rsidR="00ED0F37">
        <w:rPr>
          <w:rFonts w:ascii="Arial" w:hAnsi="Arial" w:cs="Arial"/>
          <w:sz w:val="24"/>
          <w:szCs w:val="24"/>
        </w:rPr>
        <w:t>der</w:t>
      </w:r>
      <w:r w:rsidR="005C326A">
        <w:rPr>
          <w:rFonts w:ascii="Arial" w:hAnsi="Arial" w:cs="Arial"/>
          <w:sz w:val="24"/>
          <w:szCs w:val="24"/>
        </w:rPr>
        <w:t xml:space="preserve"> Eigenliebe</w:t>
      </w:r>
      <w:r w:rsidR="00ED0F37">
        <w:rPr>
          <w:rFonts w:ascii="Arial" w:hAnsi="Arial" w:cs="Arial"/>
          <w:sz w:val="24"/>
          <w:szCs w:val="24"/>
        </w:rPr>
        <w:t>, d</w:t>
      </w:r>
      <w:r w:rsidR="008F5CAD">
        <w:rPr>
          <w:rFonts w:ascii="Arial" w:hAnsi="Arial" w:cs="Arial"/>
          <w:sz w:val="24"/>
          <w:szCs w:val="24"/>
        </w:rPr>
        <w:t>em Eigenwillen u</w:t>
      </w:r>
      <w:r w:rsidR="005C326A">
        <w:rPr>
          <w:rFonts w:ascii="Arial" w:hAnsi="Arial" w:cs="Arial"/>
          <w:sz w:val="24"/>
          <w:szCs w:val="24"/>
        </w:rPr>
        <w:t>nd Eigen</w:t>
      </w:r>
      <w:r w:rsidR="008F5CAD">
        <w:rPr>
          <w:rFonts w:ascii="Arial" w:hAnsi="Arial" w:cs="Arial"/>
          <w:sz w:val="24"/>
          <w:szCs w:val="24"/>
        </w:rPr>
        <w:t>interesse</w:t>
      </w:r>
      <w:r w:rsidR="00175745">
        <w:rPr>
          <w:rFonts w:ascii="Arial" w:hAnsi="Arial" w:cs="Arial"/>
          <w:sz w:val="24"/>
          <w:szCs w:val="24"/>
        </w:rPr>
        <w:t>‘ (EB 189).</w:t>
      </w:r>
      <w:r w:rsidR="005C326A" w:rsidRPr="005C326A">
        <w:rPr>
          <w:rFonts w:ascii="Arial" w:hAnsi="Arial" w:cs="Arial"/>
          <w:sz w:val="24"/>
          <w:szCs w:val="24"/>
        </w:rPr>
        <w:t xml:space="preserve"> </w:t>
      </w:r>
    </w:p>
    <w:p w:rsidR="00CC28EE" w:rsidRDefault="00CC28EE" w:rsidP="00CC28EE">
      <w:pPr>
        <w:spacing w:after="0"/>
        <w:jc w:val="both"/>
        <w:rPr>
          <w:rFonts w:ascii="Arial" w:hAnsi="Arial" w:cs="Arial"/>
          <w:sz w:val="24"/>
          <w:szCs w:val="24"/>
        </w:rPr>
      </w:pPr>
      <w:r>
        <w:rPr>
          <w:rFonts w:ascii="Arial" w:hAnsi="Arial" w:cs="Arial"/>
          <w:sz w:val="24"/>
          <w:szCs w:val="24"/>
        </w:rPr>
        <w:t xml:space="preserve">Die „Dezentralität“ des Jesuiten betont der Papst </w:t>
      </w:r>
      <w:r w:rsidR="001362BF">
        <w:rPr>
          <w:rFonts w:ascii="Arial" w:hAnsi="Arial" w:cs="Arial"/>
          <w:sz w:val="24"/>
          <w:szCs w:val="24"/>
        </w:rPr>
        <w:t xml:space="preserve">sehr ausdrücklich </w:t>
      </w:r>
      <w:r>
        <w:rPr>
          <w:rFonts w:ascii="Arial" w:hAnsi="Arial" w:cs="Arial"/>
          <w:sz w:val="24"/>
          <w:szCs w:val="24"/>
        </w:rPr>
        <w:t xml:space="preserve">erneut in seinem Interview mit P. Antonio </w:t>
      </w:r>
      <w:proofErr w:type="spellStart"/>
      <w:r>
        <w:rPr>
          <w:rFonts w:ascii="Arial" w:hAnsi="Arial" w:cs="Arial"/>
          <w:sz w:val="24"/>
          <w:szCs w:val="24"/>
        </w:rPr>
        <w:t>Spadaro</w:t>
      </w:r>
      <w:proofErr w:type="spellEnd"/>
      <w:r>
        <w:rPr>
          <w:rFonts w:ascii="Arial" w:hAnsi="Arial" w:cs="Arial"/>
          <w:sz w:val="24"/>
          <w:szCs w:val="24"/>
        </w:rPr>
        <w:t>:</w:t>
      </w:r>
    </w:p>
    <w:p w:rsidR="00CC28EE" w:rsidRDefault="00CC28EE" w:rsidP="00CC28EE">
      <w:pPr>
        <w:spacing w:after="0" w:line="240" w:lineRule="auto"/>
        <w:ind w:left="705"/>
        <w:jc w:val="both"/>
        <w:rPr>
          <w:rFonts w:ascii="Arial" w:hAnsi="Arial" w:cs="Arial"/>
          <w:sz w:val="24"/>
          <w:szCs w:val="24"/>
        </w:rPr>
      </w:pPr>
      <w:r>
        <w:rPr>
          <w:rFonts w:ascii="Arial" w:hAnsi="Arial" w:cs="Arial"/>
          <w:sz w:val="24"/>
          <w:szCs w:val="24"/>
        </w:rPr>
        <w:t xml:space="preserve">„Die Gesellschaft Jesu ist eine Institution, die sich in Spannung, immer radikal in Spannung befindet. Der Jesuit ist dezentriert: Ihr Zentrum ist Christus und seine Kirche. Also: Wenn die Gesellschaft Jesu Christus und die Kirche als zentrale Mitte hat, besitzt sie zwei fundamentale Bezugspunkte ihrer </w:t>
      </w:r>
      <w:r w:rsidR="001362BF">
        <w:rPr>
          <w:rFonts w:ascii="Arial" w:hAnsi="Arial" w:cs="Arial"/>
          <w:sz w:val="24"/>
          <w:szCs w:val="24"/>
        </w:rPr>
        <w:t>Ausgeglichenheit</w:t>
      </w:r>
      <w:r>
        <w:rPr>
          <w:rFonts w:ascii="Arial" w:hAnsi="Arial" w:cs="Arial"/>
          <w:sz w:val="24"/>
          <w:szCs w:val="24"/>
        </w:rPr>
        <w:t>, um an den Rändern der Gesellschaft zu leben. Wenn die Gesellschaft Jesu jedoch ihren Blick allzu</w:t>
      </w:r>
      <w:r w:rsidR="001362BF">
        <w:rPr>
          <w:rFonts w:ascii="Arial" w:hAnsi="Arial" w:cs="Arial"/>
          <w:sz w:val="24"/>
          <w:szCs w:val="24"/>
        </w:rPr>
        <w:t xml:space="preserve"> </w:t>
      </w:r>
      <w:r>
        <w:rPr>
          <w:rFonts w:ascii="Arial" w:hAnsi="Arial" w:cs="Arial"/>
          <w:sz w:val="24"/>
          <w:szCs w:val="24"/>
        </w:rPr>
        <w:t>sehr auf sich selbst richtet, stellt sie sich als sehr solide, gut gewappnete Struktur in den</w:t>
      </w:r>
      <w:r w:rsidR="001362BF">
        <w:rPr>
          <w:rFonts w:ascii="Arial" w:hAnsi="Arial" w:cs="Arial"/>
          <w:sz w:val="24"/>
          <w:szCs w:val="24"/>
        </w:rPr>
        <w:t xml:space="preserve"> </w:t>
      </w:r>
      <w:r>
        <w:rPr>
          <w:rFonts w:ascii="Arial" w:hAnsi="Arial" w:cs="Arial"/>
          <w:sz w:val="24"/>
          <w:szCs w:val="24"/>
        </w:rPr>
        <w:t xml:space="preserve">Mittelpunkt und läuft damit Gefahr, sich sicher und überheblich zu fühlen. </w:t>
      </w:r>
      <w:r w:rsidR="001362BF">
        <w:rPr>
          <w:rFonts w:ascii="Arial" w:hAnsi="Arial" w:cs="Arial"/>
          <w:sz w:val="24"/>
          <w:szCs w:val="24"/>
        </w:rPr>
        <w:t xml:space="preserve">Die Gesellschaft Jesu muss immer den </w:t>
      </w:r>
      <w:r w:rsidR="001362BF">
        <w:rPr>
          <w:rFonts w:ascii="Arial" w:hAnsi="Arial" w:cs="Arial"/>
          <w:i/>
          <w:sz w:val="24"/>
          <w:szCs w:val="24"/>
        </w:rPr>
        <w:t xml:space="preserve">Deus </w:t>
      </w:r>
      <w:proofErr w:type="spellStart"/>
      <w:r w:rsidR="001362BF">
        <w:rPr>
          <w:rFonts w:ascii="Arial" w:hAnsi="Arial" w:cs="Arial"/>
          <w:i/>
          <w:sz w:val="24"/>
          <w:szCs w:val="24"/>
        </w:rPr>
        <w:t>semper</w:t>
      </w:r>
      <w:proofErr w:type="spellEnd"/>
      <w:r w:rsidR="001362BF">
        <w:rPr>
          <w:rFonts w:ascii="Arial" w:hAnsi="Arial" w:cs="Arial"/>
          <w:i/>
          <w:sz w:val="24"/>
          <w:szCs w:val="24"/>
        </w:rPr>
        <w:t xml:space="preserve"> </w:t>
      </w:r>
      <w:proofErr w:type="spellStart"/>
      <w:r w:rsidR="001362BF">
        <w:rPr>
          <w:rFonts w:ascii="Arial" w:hAnsi="Arial" w:cs="Arial"/>
          <w:i/>
          <w:sz w:val="24"/>
          <w:szCs w:val="24"/>
        </w:rPr>
        <w:t>maior</w:t>
      </w:r>
      <w:proofErr w:type="spellEnd"/>
      <w:r w:rsidR="001362BF">
        <w:rPr>
          <w:rFonts w:ascii="Arial" w:hAnsi="Arial" w:cs="Arial"/>
          <w:i/>
          <w:sz w:val="24"/>
          <w:szCs w:val="24"/>
        </w:rPr>
        <w:t xml:space="preserve"> </w:t>
      </w:r>
      <w:r w:rsidR="001362BF">
        <w:rPr>
          <w:rFonts w:ascii="Arial" w:hAnsi="Arial" w:cs="Arial"/>
          <w:sz w:val="24"/>
          <w:szCs w:val="24"/>
        </w:rPr>
        <w:t>vor sich haben, die Suche nach der immer größeren Ehre Gottes, sie muss vor sich haben die Kirche, die wahre Braut Christi unseres Herrn, Christus den König, der uns gewinnt und dem wir unsere ganze Person und unser ganzes Schicksal aufopfern, obwohl wir nur tönerne Gefäße sind. Diese Spannung führt uns ständig aus uns selbst heraus.“</w:t>
      </w:r>
      <w:r>
        <w:rPr>
          <w:rFonts w:ascii="Arial" w:hAnsi="Arial" w:cs="Arial"/>
          <w:sz w:val="24"/>
          <w:szCs w:val="24"/>
        </w:rPr>
        <w:t xml:space="preserve">  </w:t>
      </w:r>
    </w:p>
    <w:p w:rsidR="002D5772" w:rsidRPr="005C326A" w:rsidRDefault="00CC28EE" w:rsidP="00CC28EE">
      <w:pPr>
        <w:spacing w:after="0"/>
        <w:jc w:val="both"/>
        <w:rPr>
          <w:rFonts w:ascii="Arial" w:hAnsi="Arial" w:cs="Arial"/>
          <w:sz w:val="24"/>
          <w:szCs w:val="24"/>
        </w:rPr>
      </w:pPr>
      <w:r>
        <w:rPr>
          <w:rFonts w:ascii="Arial" w:hAnsi="Arial" w:cs="Arial"/>
          <w:sz w:val="24"/>
          <w:szCs w:val="24"/>
        </w:rPr>
        <w:tab/>
      </w:r>
    </w:p>
    <w:p w:rsidR="00B938BA" w:rsidRDefault="001362BF" w:rsidP="00ED0F37">
      <w:pPr>
        <w:jc w:val="both"/>
        <w:rPr>
          <w:rFonts w:ascii="Arial" w:hAnsi="Arial" w:cs="Arial"/>
          <w:sz w:val="24"/>
          <w:szCs w:val="24"/>
        </w:rPr>
      </w:pPr>
      <w:r>
        <w:rPr>
          <w:rFonts w:ascii="Arial" w:hAnsi="Arial" w:cs="Arial"/>
          <w:sz w:val="24"/>
          <w:szCs w:val="24"/>
        </w:rPr>
        <w:t xml:space="preserve">Mit gutem Grund </w:t>
      </w:r>
      <w:r w:rsidR="005C326A">
        <w:rPr>
          <w:rFonts w:ascii="Arial" w:hAnsi="Arial" w:cs="Arial"/>
          <w:sz w:val="24"/>
          <w:szCs w:val="24"/>
        </w:rPr>
        <w:t>gehört zu</w:t>
      </w:r>
      <w:r w:rsidR="00B672F6">
        <w:rPr>
          <w:rFonts w:ascii="Arial" w:hAnsi="Arial" w:cs="Arial"/>
          <w:sz w:val="24"/>
          <w:szCs w:val="24"/>
        </w:rPr>
        <w:t xml:space="preserve"> den </w:t>
      </w:r>
      <w:r w:rsidR="00ED0F37">
        <w:rPr>
          <w:rFonts w:ascii="Arial" w:hAnsi="Arial" w:cs="Arial"/>
          <w:sz w:val="24"/>
          <w:szCs w:val="24"/>
        </w:rPr>
        <w:t>auffälligsten</w:t>
      </w:r>
      <w:r w:rsidR="00B672F6">
        <w:rPr>
          <w:rFonts w:ascii="Arial" w:hAnsi="Arial" w:cs="Arial"/>
          <w:sz w:val="24"/>
          <w:szCs w:val="24"/>
        </w:rPr>
        <w:t xml:space="preserve"> Unterschieden in der </w:t>
      </w:r>
      <w:r w:rsidR="005C326A">
        <w:rPr>
          <w:rFonts w:ascii="Arial" w:hAnsi="Arial" w:cs="Arial"/>
          <w:sz w:val="24"/>
          <w:szCs w:val="24"/>
        </w:rPr>
        <w:t xml:space="preserve">Bezeichnung des </w:t>
      </w:r>
      <w:r w:rsidR="006675D0">
        <w:rPr>
          <w:rFonts w:ascii="Arial" w:hAnsi="Arial" w:cs="Arial"/>
          <w:sz w:val="24"/>
          <w:szCs w:val="24"/>
        </w:rPr>
        <w:t>Jesuiteno</w:t>
      </w:r>
      <w:r w:rsidR="005C326A">
        <w:rPr>
          <w:rFonts w:ascii="Arial" w:hAnsi="Arial" w:cs="Arial"/>
          <w:sz w:val="24"/>
          <w:szCs w:val="24"/>
        </w:rPr>
        <w:t>rdens</w:t>
      </w:r>
      <w:r w:rsidR="00B672F6">
        <w:rPr>
          <w:rFonts w:ascii="Arial" w:hAnsi="Arial" w:cs="Arial"/>
          <w:sz w:val="24"/>
          <w:szCs w:val="24"/>
        </w:rPr>
        <w:t xml:space="preserve">, dass </w:t>
      </w:r>
      <w:r w:rsidR="005C326A">
        <w:rPr>
          <w:rFonts w:ascii="Arial" w:hAnsi="Arial" w:cs="Arial"/>
          <w:sz w:val="24"/>
          <w:szCs w:val="24"/>
        </w:rPr>
        <w:t xml:space="preserve">Jesuiten </w:t>
      </w:r>
      <w:r w:rsidR="00ED0F37">
        <w:rPr>
          <w:rFonts w:ascii="Arial" w:hAnsi="Arial" w:cs="Arial"/>
          <w:sz w:val="24"/>
          <w:szCs w:val="24"/>
        </w:rPr>
        <w:t xml:space="preserve">nicht wie </w:t>
      </w:r>
      <w:r w:rsidR="00B672F6">
        <w:rPr>
          <w:rFonts w:ascii="Arial" w:hAnsi="Arial" w:cs="Arial"/>
          <w:sz w:val="24"/>
          <w:szCs w:val="24"/>
        </w:rPr>
        <w:t xml:space="preserve">Benediktiner, Dominikaner oder auch Franziskaner </w:t>
      </w:r>
      <w:r w:rsidR="005C326A">
        <w:rPr>
          <w:rFonts w:ascii="Arial" w:hAnsi="Arial" w:cs="Arial"/>
          <w:sz w:val="24"/>
          <w:szCs w:val="24"/>
        </w:rPr>
        <w:t>sich nach ihrem</w:t>
      </w:r>
      <w:r w:rsidR="00B672F6">
        <w:rPr>
          <w:rFonts w:ascii="Arial" w:hAnsi="Arial" w:cs="Arial"/>
          <w:sz w:val="24"/>
          <w:szCs w:val="24"/>
        </w:rPr>
        <w:t xml:space="preserve"> Ordensgründer nenn</w:t>
      </w:r>
      <w:r w:rsidR="005C326A">
        <w:rPr>
          <w:rFonts w:ascii="Arial" w:hAnsi="Arial" w:cs="Arial"/>
          <w:sz w:val="24"/>
          <w:szCs w:val="24"/>
        </w:rPr>
        <w:t>en</w:t>
      </w:r>
      <w:r w:rsidR="00B672F6">
        <w:rPr>
          <w:rFonts w:ascii="Arial" w:hAnsi="Arial" w:cs="Arial"/>
          <w:sz w:val="24"/>
          <w:szCs w:val="24"/>
        </w:rPr>
        <w:t xml:space="preserve">, sondern </w:t>
      </w:r>
      <w:r w:rsidR="006675D0">
        <w:rPr>
          <w:rFonts w:ascii="Arial" w:hAnsi="Arial" w:cs="Arial"/>
          <w:sz w:val="24"/>
          <w:szCs w:val="24"/>
        </w:rPr>
        <w:t xml:space="preserve">in ihrem Namen </w:t>
      </w:r>
      <w:r w:rsidR="00B672F6">
        <w:rPr>
          <w:rFonts w:ascii="Arial" w:hAnsi="Arial" w:cs="Arial"/>
          <w:sz w:val="24"/>
          <w:szCs w:val="24"/>
        </w:rPr>
        <w:t>die Hinordnung auf Jesus</w:t>
      </w:r>
      <w:r w:rsidR="005C326A">
        <w:rPr>
          <w:rFonts w:ascii="Arial" w:hAnsi="Arial" w:cs="Arial"/>
          <w:sz w:val="24"/>
          <w:szCs w:val="24"/>
        </w:rPr>
        <w:t xml:space="preserve"> </w:t>
      </w:r>
      <w:r w:rsidR="00B672F6">
        <w:rPr>
          <w:rFonts w:ascii="Arial" w:hAnsi="Arial" w:cs="Arial"/>
          <w:sz w:val="24"/>
          <w:szCs w:val="24"/>
        </w:rPr>
        <w:t>den Gekreuzigten</w:t>
      </w:r>
      <w:r w:rsidR="005C326A">
        <w:rPr>
          <w:rFonts w:ascii="Arial" w:hAnsi="Arial" w:cs="Arial"/>
          <w:sz w:val="24"/>
          <w:szCs w:val="24"/>
        </w:rPr>
        <w:t xml:space="preserve"> zum Ausdruck bringen</w:t>
      </w:r>
      <w:r w:rsidR="00B672F6">
        <w:rPr>
          <w:rFonts w:ascii="Arial" w:hAnsi="Arial" w:cs="Arial"/>
          <w:sz w:val="24"/>
          <w:szCs w:val="24"/>
        </w:rPr>
        <w:t xml:space="preserve">. </w:t>
      </w:r>
      <w:r w:rsidR="009E5BE0">
        <w:rPr>
          <w:rFonts w:ascii="Arial" w:hAnsi="Arial" w:cs="Arial"/>
          <w:sz w:val="24"/>
          <w:szCs w:val="24"/>
        </w:rPr>
        <w:t>Jesuiten</w:t>
      </w:r>
      <w:r w:rsidR="006675D0">
        <w:rPr>
          <w:rFonts w:ascii="Arial" w:hAnsi="Arial" w:cs="Arial"/>
          <w:sz w:val="24"/>
          <w:szCs w:val="24"/>
        </w:rPr>
        <w:t xml:space="preserve"> wollen </w:t>
      </w:r>
      <w:proofErr w:type="spellStart"/>
      <w:r w:rsidR="006675D0">
        <w:rPr>
          <w:rFonts w:ascii="Arial" w:hAnsi="Arial" w:cs="Arial"/>
          <w:i/>
          <w:sz w:val="24"/>
          <w:szCs w:val="24"/>
        </w:rPr>
        <w:t>socii</w:t>
      </w:r>
      <w:proofErr w:type="spellEnd"/>
      <w:r w:rsidR="006675D0">
        <w:rPr>
          <w:rFonts w:ascii="Arial" w:hAnsi="Arial" w:cs="Arial"/>
          <w:i/>
          <w:sz w:val="24"/>
          <w:szCs w:val="24"/>
        </w:rPr>
        <w:t xml:space="preserve"> </w:t>
      </w:r>
      <w:proofErr w:type="spellStart"/>
      <w:r w:rsidR="006675D0">
        <w:rPr>
          <w:rFonts w:ascii="Arial" w:hAnsi="Arial" w:cs="Arial"/>
          <w:i/>
          <w:sz w:val="24"/>
          <w:szCs w:val="24"/>
        </w:rPr>
        <w:t>Iesu</w:t>
      </w:r>
      <w:proofErr w:type="spellEnd"/>
      <w:r w:rsidR="006675D0">
        <w:rPr>
          <w:rFonts w:ascii="Arial" w:hAnsi="Arial" w:cs="Arial"/>
          <w:i/>
          <w:sz w:val="24"/>
          <w:szCs w:val="24"/>
        </w:rPr>
        <w:t xml:space="preserve">, </w:t>
      </w:r>
      <w:r w:rsidR="006675D0">
        <w:rPr>
          <w:rFonts w:ascii="Arial" w:hAnsi="Arial" w:cs="Arial"/>
          <w:sz w:val="24"/>
          <w:szCs w:val="24"/>
        </w:rPr>
        <w:t xml:space="preserve">Weggefährten Jesu, sein. </w:t>
      </w:r>
      <w:r w:rsidR="00B672F6">
        <w:rPr>
          <w:rFonts w:ascii="Arial" w:hAnsi="Arial" w:cs="Arial"/>
          <w:sz w:val="24"/>
          <w:szCs w:val="24"/>
        </w:rPr>
        <w:t xml:space="preserve">Dass die Buchstaben IHS das Kreuz durchzieht und die Nägel auf die grausame Hinrichtung Jesu am Kreuz verweisen, </w:t>
      </w:r>
      <w:r w:rsidR="006675D0">
        <w:rPr>
          <w:rFonts w:ascii="Arial" w:hAnsi="Arial" w:cs="Arial"/>
          <w:sz w:val="24"/>
          <w:szCs w:val="24"/>
        </w:rPr>
        <w:t>macht die Bereitschaft zum Äußersten deutlich.</w:t>
      </w:r>
      <w:r w:rsidR="00B672F6">
        <w:rPr>
          <w:rFonts w:ascii="Arial" w:hAnsi="Arial" w:cs="Arial"/>
          <w:sz w:val="24"/>
          <w:szCs w:val="24"/>
        </w:rPr>
        <w:t xml:space="preserve"> </w:t>
      </w:r>
      <w:r>
        <w:rPr>
          <w:rFonts w:ascii="Arial" w:hAnsi="Arial" w:cs="Arial"/>
          <w:sz w:val="24"/>
          <w:szCs w:val="24"/>
        </w:rPr>
        <w:t xml:space="preserve">Zu diesem entscheidenden Moment des Lebens </w:t>
      </w:r>
      <w:r w:rsidR="00A2633F">
        <w:rPr>
          <w:rFonts w:ascii="Arial" w:hAnsi="Arial" w:cs="Arial"/>
          <w:sz w:val="24"/>
          <w:szCs w:val="24"/>
        </w:rPr>
        <w:t>Jesu</w:t>
      </w:r>
      <w:r>
        <w:rPr>
          <w:rFonts w:ascii="Arial" w:hAnsi="Arial" w:cs="Arial"/>
          <w:sz w:val="24"/>
          <w:szCs w:val="24"/>
        </w:rPr>
        <w:t xml:space="preserve"> </w:t>
      </w:r>
      <w:r w:rsidR="0046405A">
        <w:rPr>
          <w:rFonts w:ascii="Arial" w:hAnsi="Arial" w:cs="Arial"/>
          <w:sz w:val="24"/>
          <w:szCs w:val="24"/>
        </w:rPr>
        <w:t>bekennt s</w:t>
      </w:r>
      <w:r w:rsidR="00B672F6">
        <w:rPr>
          <w:rFonts w:ascii="Arial" w:hAnsi="Arial" w:cs="Arial"/>
          <w:sz w:val="24"/>
          <w:szCs w:val="24"/>
        </w:rPr>
        <w:t>ich</w:t>
      </w:r>
      <w:r w:rsidR="00A2633F">
        <w:rPr>
          <w:rFonts w:ascii="Arial" w:hAnsi="Arial" w:cs="Arial"/>
          <w:sz w:val="24"/>
          <w:szCs w:val="24"/>
        </w:rPr>
        <w:t xml:space="preserve"> der jetzige Papst immer wieder.</w:t>
      </w:r>
    </w:p>
    <w:p w:rsidR="00FA072B" w:rsidRDefault="006675D0" w:rsidP="00FA072B">
      <w:pPr>
        <w:spacing w:after="0"/>
        <w:jc w:val="both"/>
        <w:rPr>
          <w:rFonts w:ascii="Arial" w:hAnsi="Arial" w:cs="Arial"/>
          <w:sz w:val="24"/>
          <w:szCs w:val="24"/>
        </w:rPr>
      </w:pPr>
      <w:r>
        <w:rPr>
          <w:rFonts w:ascii="Arial" w:hAnsi="Arial" w:cs="Arial"/>
          <w:sz w:val="24"/>
          <w:szCs w:val="24"/>
        </w:rPr>
        <w:t>Die Bereitschaft zum Äußersten zeigt</w:t>
      </w:r>
      <w:r w:rsidR="009E5BE0">
        <w:rPr>
          <w:rFonts w:ascii="Arial" w:hAnsi="Arial" w:cs="Arial"/>
          <w:sz w:val="24"/>
          <w:szCs w:val="24"/>
        </w:rPr>
        <w:t>e</w:t>
      </w:r>
      <w:r>
        <w:rPr>
          <w:rFonts w:ascii="Arial" w:hAnsi="Arial" w:cs="Arial"/>
          <w:sz w:val="24"/>
          <w:szCs w:val="24"/>
        </w:rPr>
        <w:t xml:space="preserve"> sich </w:t>
      </w:r>
      <w:r w:rsidR="009E5BE0">
        <w:rPr>
          <w:rFonts w:ascii="Arial" w:hAnsi="Arial" w:cs="Arial"/>
          <w:sz w:val="24"/>
          <w:szCs w:val="24"/>
        </w:rPr>
        <w:t xml:space="preserve">in seinem Leben </w:t>
      </w:r>
      <w:r w:rsidR="001362BF">
        <w:rPr>
          <w:rFonts w:ascii="Arial" w:hAnsi="Arial" w:cs="Arial"/>
          <w:sz w:val="24"/>
          <w:szCs w:val="24"/>
        </w:rPr>
        <w:t>schon darin</w:t>
      </w:r>
      <w:r>
        <w:rPr>
          <w:rFonts w:ascii="Arial" w:hAnsi="Arial" w:cs="Arial"/>
          <w:sz w:val="24"/>
          <w:szCs w:val="24"/>
        </w:rPr>
        <w:t xml:space="preserve">, dass er, wie es von der ersten Stunde an </w:t>
      </w:r>
      <w:r w:rsidR="00A53B9C">
        <w:rPr>
          <w:rFonts w:ascii="Arial" w:hAnsi="Arial" w:cs="Arial"/>
          <w:sz w:val="24"/>
          <w:szCs w:val="24"/>
        </w:rPr>
        <w:t xml:space="preserve">bei </w:t>
      </w:r>
      <w:r w:rsidR="009E5BE0">
        <w:rPr>
          <w:rFonts w:ascii="Arial" w:hAnsi="Arial" w:cs="Arial"/>
          <w:sz w:val="24"/>
          <w:szCs w:val="24"/>
        </w:rPr>
        <w:t xml:space="preserve">Jesuiten </w:t>
      </w:r>
      <w:r>
        <w:rPr>
          <w:rFonts w:ascii="Arial" w:hAnsi="Arial" w:cs="Arial"/>
          <w:sz w:val="24"/>
          <w:szCs w:val="24"/>
        </w:rPr>
        <w:t>üblich war, sich für d</w:t>
      </w:r>
      <w:r w:rsidR="009E5BE0">
        <w:rPr>
          <w:rFonts w:ascii="Arial" w:hAnsi="Arial" w:cs="Arial"/>
          <w:sz w:val="24"/>
          <w:szCs w:val="24"/>
        </w:rPr>
        <w:t>en Einsatz in der Weltm</w:t>
      </w:r>
      <w:r>
        <w:rPr>
          <w:rFonts w:ascii="Arial" w:hAnsi="Arial" w:cs="Arial"/>
          <w:sz w:val="24"/>
          <w:szCs w:val="24"/>
        </w:rPr>
        <w:t xml:space="preserve">ission meldete. Die Bereitschaft, geographisch an die Ränder der Welt zu gehen, versinnbildeten in der Frühzeit der Gesellschaft Jesu Petrus </w:t>
      </w:r>
      <w:proofErr w:type="spellStart"/>
      <w:r>
        <w:rPr>
          <w:rFonts w:ascii="Arial" w:hAnsi="Arial" w:cs="Arial"/>
          <w:sz w:val="24"/>
          <w:szCs w:val="24"/>
        </w:rPr>
        <w:t>Canisius</w:t>
      </w:r>
      <w:proofErr w:type="spellEnd"/>
      <w:r w:rsidR="00FA072B">
        <w:rPr>
          <w:rFonts w:ascii="Arial" w:hAnsi="Arial" w:cs="Arial"/>
          <w:sz w:val="24"/>
          <w:szCs w:val="24"/>
        </w:rPr>
        <w:t xml:space="preserve"> (1521-1597)</w:t>
      </w:r>
      <w:r>
        <w:rPr>
          <w:rFonts w:ascii="Arial" w:hAnsi="Arial" w:cs="Arial"/>
          <w:sz w:val="24"/>
          <w:szCs w:val="24"/>
        </w:rPr>
        <w:t>, der in den Ländern der Reformation tätig wurde, und Franz Xaver,</w:t>
      </w:r>
      <w:r w:rsidR="00FA072B">
        <w:rPr>
          <w:rFonts w:ascii="Arial" w:hAnsi="Arial" w:cs="Arial"/>
          <w:sz w:val="24"/>
          <w:szCs w:val="24"/>
        </w:rPr>
        <w:t>(1506-1552)</w:t>
      </w:r>
      <w:r>
        <w:rPr>
          <w:rFonts w:ascii="Arial" w:hAnsi="Arial" w:cs="Arial"/>
          <w:sz w:val="24"/>
          <w:szCs w:val="24"/>
        </w:rPr>
        <w:t xml:space="preserve"> den es nach Asien, </w:t>
      </w:r>
      <w:r w:rsidR="00A53B9C">
        <w:rPr>
          <w:rFonts w:ascii="Arial" w:hAnsi="Arial" w:cs="Arial"/>
          <w:sz w:val="24"/>
          <w:szCs w:val="24"/>
        </w:rPr>
        <w:t xml:space="preserve"> nach Indien, Südostasien, </w:t>
      </w:r>
      <w:r>
        <w:rPr>
          <w:rFonts w:ascii="Arial" w:hAnsi="Arial" w:cs="Arial"/>
          <w:sz w:val="24"/>
          <w:szCs w:val="24"/>
        </w:rPr>
        <w:t>später nach Japan und am Ende des Lebens Richtung China zog</w:t>
      </w:r>
      <w:r w:rsidR="00CF7410">
        <w:rPr>
          <w:rFonts w:ascii="Arial" w:hAnsi="Arial" w:cs="Arial"/>
          <w:sz w:val="24"/>
          <w:szCs w:val="24"/>
        </w:rPr>
        <w:t>,</w:t>
      </w:r>
      <w:r w:rsidR="00A53B9C">
        <w:rPr>
          <w:rFonts w:ascii="Arial" w:hAnsi="Arial" w:cs="Arial"/>
          <w:sz w:val="24"/>
          <w:szCs w:val="24"/>
        </w:rPr>
        <w:t xml:space="preserve"> – ein Ziel, das er </w:t>
      </w:r>
      <w:r w:rsidR="00ED0F37">
        <w:rPr>
          <w:rFonts w:ascii="Arial" w:hAnsi="Arial" w:cs="Arial"/>
          <w:sz w:val="24"/>
          <w:szCs w:val="24"/>
        </w:rPr>
        <w:t xml:space="preserve">bekanntlich </w:t>
      </w:r>
      <w:r w:rsidR="00A53B9C">
        <w:rPr>
          <w:rFonts w:ascii="Arial" w:hAnsi="Arial" w:cs="Arial"/>
          <w:sz w:val="24"/>
          <w:szCs w:val="24"/>
        </w:rPr>
        <w:t xml:space="preserve">nicht mehr </w:t>
      </w:r>
      <w:r w:rsidR="009E5BE0">
        <w:rPr>
          <w:rFonts w:ascii="Arial" w:hAnsi="Arial" w:cs="Arial"/>
          <w:sz w:val="24"/>
          <w:szCs w:val="24"/>
        </w:rPr>
        <w:t>erreichte</w:t>
      </w:r>
      <w:r w:rsidR="00A53B9C">
        <w:rPr>
          <w:rFonts w:ascii="Arial" w:hAnsi="Arial" w:cs="Arial"/>
          <w:sz w:val="24"/>
          <w:szCs w:val="24"/>
        </w:rPr>
        <w:t>; Franz Xav</w:t>
      </w:r>
      <w:r w:rsidR="009E5BE0">
        <w:rPr>
          <w:rFonts w:ascii="Arial" w:hAnsi="Arial" w:cs="Arial"/>
          <w:sz w:val="24"/>
          <w:szCs w:val="24"/>
        </w:rPr>
        <w:t>er starb i</w:t>
      </w:r>
      <w:r w:rsidR="00A53B9C">
        <w:rPr>
          <w:rFonts w:ascii="Arial" w:hAnsi="Arial" w:cs="Arial"/>
          <w:sz w:val="24"/>
          <w:szCs w:val="24"/>
        </w:rPr>
        <w:t>m Angesi</w:t>
      </w:r>
      <w:r w:rsidR="00ED0F37">
        <w:rPr>
          <w:rFonts w:ascii="Arial" w:hAnsi="Arial" w:cs="Arial"/>
          <w:sz w:val="24"/>
          <w:szCs w:val="24"/>
        </w:rPr>
        <w:t xml:space="preserve">cht des chinesischen Festlands. </w:t>
      </w:r>
      <w:r w:rsidR="00355482">
        <w:rPr>
          <w:rFonts w:ascii="Arial" w:hAnsi="Arial" w:cs="Arial"/>
          <w:sz w:val="24"/>
          <w:szCs w:val="24"/>
        </w:rPr>
        <w:t xml:space="preserve">Jorge Bergoglio war es schon aus gesundheitlichen Gründen nicht vergönnt, </w:t>
      </w:r>
      <w:r w:rsidR="00A53B9C">
        <w:rPr>
          <w:rFonts w:ascii="Arial" w:hAnsi="Arial" w:cs="Arial"/>
          <w:sz w:val="24"/>
          <w:szCs w:val="24"/>
        </w:rPr>
        <w:t>ihm in dieser</w:t>
      </w:r>
      <w:r w:rsidR="00355482">
        <w:rPr>
          <w:rFonts w:ascii="Arial" w:hAnsi="Arial" w:cs="Arial"/>
          <w:sz w:val="24"/>
          <w:szCs w:val="24"/>
        </w:rPr>
        <w:t xml:space="preserve"> Sendung zu </w:t>
      </w:r>
      <w:r w:rsidR="00A53B9C">
        <w:rPr>
          <w:rFonts w:ascii="Arial" w:hAnsi="Arial" w:cs="Arial"/>
          <w:sz w:val="24"/>
          <w:szCs w:val="24"/>
        </w:rPr>
        <w:t>folgen</w:t>
      </w:r>
      <w:r w:rsidR="00355482">
        <w:rPr>
          <w:rFonts w:ascii="Arial" w:hAnsi="Arial" w:cs="Arial"/>
          <w:sz w:val="24"/>
          <w:szCs w:val="24"/>
        </w:rPr>
        <w:t xml:space="preserve">. </w:t>
      </w:r>
      <w:r w:rsidR="00FA072B">
        <w:rPr>
          <w:rFonts w:ascii="Arial" w:hAnsi="Arial" w:cs="Arial"/>
          <w:sz w:val="24"/>
          <w:szCs w:val="24"/>
        </w:rPr>
        <w:t>In seinem Interview fügt er einen anderen Jesuiten der ersten Stunde hinzu, Peter Faber (1506-1546)</w:t>
      </w:r>
      <w:r w:rsidR="00A761CF">
        <w:rPr>
          <w:rFonts w:ascii="Arial" w:hAnsi="Arial" w:cs="Arial"/>
          <w:sz w:val="24"/>
          <w:szCs w:val="24"/>
        </w:rPr>
        <w:t>; an ihm imponiert ihm</w:t>
      </w:r>
      <w:r w:rsidR="00FA072B">
        <w:rPr>
          <w:rFonts w:ascii="Arial" w:hAnsi="Arial" w:cs="Arial"/>
          <w:sz w:val="24"/>
          <w:szCs w:val="24"/>
        </w:rPr>
        <w:t>:</w:t>
      </w:r>
    </w:p>
    <w:p w:rsidR="00355482" w:rsidRDefault="00FA072B" w:rsidP="00FA072B">
      <w:pPr>
        <w:spacing w:after="0" w:line="240" w:lineRule="auto"/>
        <w:ind w:left="705"/>
        <w:jc w:val="both"/>
        <w:rPr>
          <w:rFonts w:ascii="Arial" w:hAnsi="Arial" w:cs="Arial"/>
          <w:sz w:val="24"/>
          <w:szCs w:val="24"/>
        </w:rPr>
      </w:pPr>
      <w:r>
        <w:rPr>
          <w:rFonts w:ascii="Arial" w:hAnsi="Arial" w:cs="Arial"/>
          <w:sz w:val="24"/>
          <w:szCs w:val="24"/>
        </w:rPr>
        <w:t>„Der Dialog mit allen, auch mit den Fernstehenden und Gegnern, die schlichte Frömmigkeit, vielleicht eine gewisse Naivität, die unmittelbare Verfügbarkeit, seine aufmerksame innere Unterscheidung, die Ta</w:t>
      </w:r>
      <w:r w:rsidR="00A761CF">
        <w:rPr>
          <w:rFonts w:ascii="Arial" w:hAnsi="Arial" w:cs="Arial"/>
          <w:sz w:val="24"/>
          <w:szCs w:val="24"/>
        </w:rPr>
        <w:t>t</w:t>
      </w:r>
      <w:r>
        <w:rPr>
          <w:rFonts w:ascii="Arial" w:hAnsi="Arial" w:cs="Arial"/>
          <w:sz w:val="24"/>
          <w:szCs w:val="24"/>
        </w:rPr>
        <w:t xml:space="preserve">sache, dass er ein Mann </w:t>
      </w:r>
      <w:r>
        <w:rPr>
          <w:rFonts w:ascii="Arial" w:hAnsi="Arial" w:cs="Arial"/>
          <w:sz w:val="24"/>
          <w:szCs w:val="24"/>
        </w:rPr>
        <w:lastRenderedPageBreak/>
        <w:t>großer und starker Entscheidungen und zugleich fähig war, so sanf</w:t>
      </w:r>
      <w:r w:rsidR="00A761CF">
        <w:rPr>
          <w:rFonts w:ascii="Arial" w:hAnsi="Arial" w:cs="Arial"/>
          <w:sz w:val="24"/>
          <w:szCs w:val="24"/>
        </w:rPr>
        <w:t>t</w:t>
      </w:r>
      <w:r>
        <w:rPr>
          <w:rFonts w:ascii="Arial" w:hAnsi="Arial" w:cs="Arial"/>
          <w:sz w:val="24"/>
          <w:szCs w:val="24"/>
        </w:rPr>
        <w:t>mütig, so sanftmüti</w:t>
      </w:r>
      <w:r w:rsidR="00A761CF">
        <w:rPr>
          <w:rFonts w:ascii="Arial" w:hAnsi="Arial" w:cs="Arial"/>
          <w:sz w:val="24"/>
          <w:szCs w:val="24"/>
        </w:rPr>
        <w:t>g</w:t>
      </w:r>
      <w:r>
        <w:rPr>
          <w:rFonts w:ascii="Arial" w:hAnsi="Arial" w:cs="Arial"/>
          <w:sz w:val="24"/>
          <w:szCs w:val="24"/>
        </w:rPr>
        <w:t xml:space="preserve"> zu sein…“ </w:t>
      </w:r>
    </w:p>
    <w:p w:rsidR="00355482" w:rsidRDefault="00355482" w:rsidP="00D86B14">
      <w:pPr>
        <w:jc w:val="both"/>
        <w:rPr>
          <w:rFonts w:ascii="Arial" w:hAnsi="Arial" w:cs="Arial"/>
          <w:sz w:val="24"/>
          <w:szCs w:val="24"/>
        </w:rPr>
      </w:pPr>
    </w:p>
    <w:p w:rsidR="00F71737" w:rsidRDefault="00355482" w:rsidP="00355482">
      <w:pPr>
        <w:spacing w:after="0"/>
        <w:jc w:val="both"/>
        <w:rPr>
          <w:rFonts w:ascii="Arial" w:hAnsi="Arial" w:cs="Arial"/>
          <w:sz w:val="24"/>
          <w:szCs w:val="24"/>
        </w:rPr>
      </w:pPr>
      <w:r w:rsidRPr="00355482">
        <w:rPr>
          <w:rFonts w:ascii="Arial" w:hAnsi="Arial" w:cs="Arial"/>
          <w:b/>
          <w:sz w:val="24"/>
          <w:szCs w:val="24"/>
        </w:rPr>
        <w:t>Die Quelle</w:t>
      </w:r>
      <w:r w:rsidRPr="00355482">
        <w:rPr>
          <w:rFonts w:ascii="Arial" w:hAnsi="Arial" w:cs="Arial"/>
          <w:sz w:val="24"/>
          <w:szCs w:val="24"/>
        </w:rPr>
        <w:t xml:space="preserve"> </w:t>
      </w:r>
    </w:p>
    <w:p w:rsidR="00AD0057" w:rsidRDefault="00355482" w:rsidP="00ED0F37">
      <w:pPr>
        <w:jc w:val="both"/>
        <w:rPr>
          <w:rFonts w:ascii="Arial" w:hAnsi="Arial" w:cs="Arial"/>
          <w:sz w:val="24"/>
          <w:szCs w:val="24"/>
        </w:rPr>
      </w:pPr>
      <w:r>
        <w:rPr>
          <w:rFonts w:ascii="Arial" w:hAnsi="Arial" w:cs="Arial"/>
          <w:sz w:val="24"/>
          <w:szCs w:val="24"/>
        </w:rPr>
        <w:t>Fragt man nach der Quelle seines spiritue</w:t>
      </w:r>
      <w:r w:rsidR="00A761CF">
        <w:rPr>
          <w:rFonts w:ascii="Arial" w:hAnsi="Arial" w:cs="Arial"/>
          <w:sz w:val="24"/>
          <w:szCs w:val="24"/>
        </w:rPr>
        <w:t xml:space="preserve">llen Lebens, wird man </w:t>
      </w:r>
      <w:r>
        <w:rPr>
          <w:rFonts w:ascii="Arial" w:hAnsi="Arial" w:cs="Arial"/>
          <w:sz w:val="24"/>
          <w:szCs w:val="24"/>
        </w:rPr>
        <w:t xml:space="preserve">in seinem Betrachtungsbuch </w:t>
      </w:r>
      <w:r>
        <w:rPr>
          <w:rFonts w:ascii="Arial" w:hAnsi="Arial" w:cs="Arial"/>
          <w:i/>
          <w:sz w:val="24"/>
          <w:szCs w:val="24"/>
        </w:rPr>
        <w:t xml:space="preserve">Offener Geist und gläubiges Herz </w:t>
      </w:r>
      <w:r>
        <w:rPr>
          <w:rFonts w:ascii="Arial" w:hAnsi="Arial" w:cs="Arial"/>
          <w:sz w:val="24"/>
          <w:szCs w:val="24"/>
        </w:rPr>
        <w:t>fündig</w:t>
      </w:r>
      <w:r>
        <w:rPr>
          <w:rStyle w:val="Funotenzeichen"/>
          <w:rFonts w:ascii="Arial" w:hAnsi="Arial" w:cs="Arial"/>
          <w:sz w:val="24"/>
          <w:szCs w:val="24"/>
        </w:rPr>
        <w:footnoteReference w:id="5"/>
      </w:r>
      <w:r>
        <w:rPr>
          <w:rFonts w:ascii="Arial" w:hAnsi="Arial" w:cs="Arial"/>
          <w:sz w:val="24"/>
          <w:szCs w:val="24"/>
        </w:rPr>
        <w:t xml:space="preserve">. Das Buch gibt Einblick in </w:t>
      </w:r>
      <w:r w:rsidR="00A53B9C">
        <w:rPr>
          <w:rFonts w:ascii="Arial" w:hAnsi="Arial" w:cs="Arial"/>
          <w:sz w:val="24"/>
          <w:szCs w:val="24"/>
        </w:rPr>
        <w:t>sein</w:t>
      </w:r>
      <w:r>
        <w:rPr>
          <w:rFonts w:ascii="Arial" w:hAnsi="Arial" w:cs="Arial"/>
          <w:sz w:val="24"/>
          <w:szCs w:val="24"/>
        </w:rPr>
        <w:t xml:space="preserve"> Denken und seine Weise</w:t>
      </w:r>
      <w:r w:rsidR="009E5BE0">
        <w:rPr>
          <w:rFonts w:ascii="Arial" w:hAnsi="Arial" w:cs="Arial"/>
          <w:sz w:val="24"/>
          <w:szCs w:val="24"/>
        </w:rPr>
        <w:t xml:space="preserve">, </w:t>
      </w:r>
      <w:r w:rsidR="00A53B9C">
        <w:rPr>
          <w:rFonts w:ascii="Arial" w:hAnsi="Arial" w:cs="Arial"/>
          <w:sz w:val="24"/>
          <w:szCs w:val="24"/>
        </w:rPr>
        <w:t xml:space="preserve">mit biblischen Texten umzugehen und in </w:t>
      </w:r>
      <w:r w:rsidR="00ED0F37">
        <w:rPr>
          <w:rFonts w:ascii="Arial" w:hAnsi="Arial" w:cs="Arial"/>
          <w:sz w:val="24"/>
          <w:szCs w:val="24"/>
        </w:rPr>
        <w:t>deren</w:t>
      </w:r>
      <w:r>
        <w:rPr>
          <w:rFonts w:ascii="Arial" w:hAnsi="Arial" w:cs="Arial"/>
          <w:sz w:val="24"/>
          <w:szCs w:val="24"/>
        </w:rPr>
        <w:t xml:space="preserve"> Meditation</w:t>
      </w:r>
      <w:r w:rsidR="009E5BE0">
        <w:rPr>
          <w:rFonts w:ascii="Arial" w:hAnsi="Arial" w:cs="Arial"/>
          <w:sz w:val="24"/>
          <w:szCs w:val="24"/>
        </w:rPr>
        <w:t xml:space="preserve"> einzuführen</w:t>
      </w:r>
      <w:r>
        <w:rPr>
          <w:rFonts w:ascii="Arial" w:hAnsi="Arial" w:cs="Arial"/>
          <w:sz w:val="24"/>
          <w:szCs w:val="24"/>
        </w:rPr>
        <w:t>. Leider sind die Betrachtungsvorlagen nicht datiert</w:t>
      </w:r>
      <w:r w:rsidR="009E5BE0">
        <w:rPr>
          <w:rFonts w:ascii="Arial" w:hAnsi="Arial" w:cs="Arial"/>
          <w:sz w:val="24"/>
          <w:szCs w:val="24"/>
        </w:rPr>
        <w:t xml:space="preserve"> und </w:t>
      </w:r>
      <w:r>
        <w:rPr>
          <w:rFonts w:ascii="Arial" w:hAnsi="Arial" w:cs="Arial"/>
          <w:sz w:val="24"/>
          <w:szCs w:val="24"/>
        </w:rPr>
        <w:t xml:space="preserve">nennen auch nicht die jeweilige Zielgruppe. </w:t>
      </w:r>
      <w:r w:rsidR="00C1089D">
        <w:rPr>
          <w:rFonts w:ascii="Arial" w:hAnsi="Arial" w:cs="Arial"/>
          <w:sz w:val="24"/>
          <w:szCs w:val="24"/>
        </w:rPr>
        <w:t>Das Buch ist in vier Blöcke eingeteilt. Der Erste Teil  ist überschrieben mit „</w:t>
      </w:r>
      <w:r w:rsidR="00C1089D">
        <w:rPr>
          <w:rFonts w:ascii="Arial" w:hAnsi="Arial" w:cs="Arial"/>
          <w:i/>
          <w:sz w:val="24"/>
          <w:szCs w:val="24"/>
        </w:rPr>
        <w:t xml:space="preserve">Die Gespräche Jesu“. </w:t>
      </w:r>
      <w:r w:rsidR="00C1089D">
        <w:rPr>
          <w:rFonts w:ascii="Arial" w:hAnsi="Arial" w:cs="Arial"/>
          <w:sz w:val="24"/>
          <w:szCs w:val="24"/>
        </w:rPr>
        <w:t>Der Zweite Teil „</w:t>
      </w:r>
      <w:r w:rsidR="00C1089D">
        <w:rPr>
          <w:rFonts w:ascii="Arial" w:hAnsi="Arial" w:cs="Arial"/>
          <w:i/>
          <w:sz w:val="24"/>
          <w:szCs w:val="24"/>
        </w:rPr>
        <w:t xml:space="preserve">Das Offenbarwerden des Herrn“ </w:t>
      </w:r>
      <w:r w:rsidR="00C1089D">
        <w:rPr>
          <w:rFonts w:ascii="Arial" w:hAnsi="Arial" w:cs="Arial"/>
          <w:sz w:val="24"/>
          <w:szCs w:val="24"/>
        </w:rPr>
        <w:t xml:space="preserve"> dürfte einem Exerzitienkurs entstammen, den Bergoglio um das Fest Erscheinung des Herrn gehalten hat.  </w:t>
      </w:r>
      <w:r w:rsidR="00A53B9C">
        <w:rPr>
          <w:rFonts w:ascii="Arial" w:hAnsi="Arial" w:cs="Arial"/>
          <w:sz w:val="24"/>
          <w:szCs w:val="24"/>
        </w:rPr>
        <w:t xml:space="preserve">Auch der </w:t>
      </w:r>
      <w:r w:rsidR="00C1089D">
        <w:rPr>
          <w:rFonts w:ascii="Arial" w:hAnsi="Arial" w:cs="Arial"/>
          <w:sz w:val="24"/>
          <w:szCs w:val="24"/>
        </w:rPr>
        <w:t xml:space="preserve">Dritte Teil </w:t>
      </w:r>
      <w:r w:rsidR="00A53B9C">
        <w:rPr>
          <w:rFonts w:ascii="Arial" w:hAnsi="Arial" w:cs="Arial"/>
          <w:sz w:val="24"/>
          <w:szCs w:val="24"/>
        </w:rPr>
        <w:t xml:space="preserve">bildet eine Einheit </w:t>
      </w:r>
      <w:r w:rsidR="00C1089D">
        <w:rPr>
          <w:rFonts w:ascii="Arial" w:hAnsi="Arial" w:cs="Arial"/>
          <w:sz w:val="24"/>
          <w:szCs w:val="24"/>
        </w:rPr>
        <w:t>im Blick auf „</w:t>
      </w:r>
      <w:r w:rsidR="00C1089D">
        <w:rPr>
          <w:rFonts w:ascii="Arial" w:hAnsi="Arial" w:cs="Arial"/>
          <w:i/>
          <w:sz w:val="24"/>
          <w:szCs w:val="24"/>
        </w:rPr>
        <w:t xml:space="preserve">Die Sendschreiben an die sieben Gemeinden“, </w:t>
      </w:r>
      <w:r w:rsidR="00C1089D">
        <w:rPr>
          <w:rFonts w:ascii="Arial" w:hAnsi="Arial" w:cs="Arial"/>
          <w:sz w:val="24"/>
          <w:szCs w:val="24"/>
        </w:rPr>
        <w:t xml:space="preserve">die </w:t>
      </w:r>
      <w:r w:rsidR="00A53B9C">
        <w:rPr>
          <w:rFonts w:ascii="Arial" w:hAnsi="Arial" w:cs="Arial"/>
          <w:sz w:val="24"/>
          <w:szCs w:val="24"/>
        </w:rPr>
        <w:t xml:space="preserve">uns </w:t>
      </w:r>
      <w:r w:rsidR="00C1089D">
        <w:rPr>
          <w:rFonts w:ascii="Arial" w:hAnsi="Arial" w:cs="Arial"/>
          <w:sz w:val="24"/>
          <w:szCs w:val="24"/>
        </w:rPr>
        <w:t xml:space="preserve">in der Geheimen Offenbarung </w:t>
      </w:r>
      <w:r w:rsidR="00A53B9C">
        <w:rPr>
          <w:rFonts w:ascii="Arial" w:hAnsi="Arial" w:cs="Arial"/>
          <w:sz w:val="24"/>
          <w:szCs w:val="24"/>
        </w:rPr>
        <w:t>geschenkt sind</w:t>
      </w:r>
      <w:r w:rsidR="00C1089D">
        <w:rPr>
          <w:rFonts w:ascii="Arial" w:hAnsi="Arial" w:cs="Arial"/>
          <w:sz w:val="24"/>
          <w:szCs w:val="24"/>
        </w:rPr>
        <w:t xml:space="preserve">. </w:t>
      </w:r>
    </w:p>
    <w:p w:rsidR="00AD0057" w:rsidRDefault="00C1089D" w:rsidP="00355482">
      <w:pPr>
        <w:spacing w:after="0"/>
        <w:jc w:val="both"/>
        <w:rPr>
          <w:rFonts w:ascii="Arial" w:hAnsi="Arial" w:cs="Arial"/>
          <w:sz w:val="24"/>
          <w:szCs w:val="24"/>
        </w:rPr>
      </w:pPr>
      <w:r>
        <w:rPr>
          <w:rFonts w:ascii="Arial" w:hAnsi="Arial" w:cs="Arial"/>
          <w:sz w:val="24"/>
          <w:szCs w:val="24"/>
        </w:rPr>
        <w:t>Der Vierte Teil schließlich steh</w:t>
      </w:r>
      <w:r w:rsidR="009E5BE0">
        <w:rPr>
          <w:rFonts w:ascii="Arial" w:hAnsi="Arial" w:cs="Arial"/>
          <w:sz w:val="24"/>
          <w:szCs w:val="24"/>
        </w:rPr>
        <w:t>t</w:t>
      </w:r>
      <w:r>
        <w:rPr>
          <w:rFonts w:ascii="Arial" w:hAnsi="Arial" w:cs="Arial"/>
          <w:sz w:val="24"/>
          <w:szCs w:val="24"/>
        </w:rPr>
        <w:t xml:space="preserve"> unter der aktuellen Überschrift „</w:t>
      </w:r>
      <w:r>
        <w:rPr>
          <w:rFonts w:ascii="Arial" w:hAnsi="Arial" w:cs="Arial"/>
          <w:i/>
          <w:sz w:val="24"/>
          <w:szCs w:val="24"/>
        </w:rPr>
        <w:t>Unser leibhaftiges Beten“</w:t>
      </w:r>
      <w:r w:rsidR="00AD0057">
        <w:rPr>
          <w:rFonts w:ascii="Arial" w:hAnsi="Arial" w:cs="Arial"/>
          <w:i/>
          <w:sz w:val="24"/>
          <w:szCs w:val="24"/>
        </w:rPr>
        <w:t xml:space="preserve"> </w:t>
      </w:r>
      <w:r w:rsidR="00AD0057">
        <w:rPr>
          <w:rFonts w:ascii="Arial" w:hAnsi="Arial" w:cs="Arial"/>
          <w:sz w:val="24"/>
          <w:szCs w:val="24"/>
        </w:rPr>
        <w:t xml:space="preserve">und verdeutlicht, dass die Begegnung mit dem fleischgewordenen Gottessohn selbst „fleischhaft“, „leibhaft“, im konkreten Leben sich ereignen muss, wenn </w:t>
      </w:r>
      <w:r w:rsidR="00CF7410">
        <w:rPr>
          <w:rFonts w:ascii="Arial" w:hAnsi="Arial" w:cs="Arial"/>
          <w:sz w:val="24"/>
          <w:szCs w:val="24"/>
        </w:rPr>
        <w:t>da</w:t>
      </w:r>
      <w:r w:rsidR="00AD0057">
        <w:rPr>
          <w:rFonts w:ascii="Arial" w:hAnsi="Arial" w:cs="Arial"/>
          <w:sz w:val="24"/>
          <w:szCs w:val="24"/>
        </w:rPr>
        <w:t xml:space="preserve">s </w:t>
      </w:r>
      <w:r w:rsidR="00CF7410">
        <w:rPr>
          <w:rFonts w:ascii="Arial" w:hAnsi="Arial" w:cs="Arial"/>
          <w:sz w:val="24"/>
          <w:szCs w:val="24"/>
        </w:rPr>
        <w:t xml:space="preserve">Beten echt und </w:t>
      </w:r>
      <w:r w:rsidR="00AD0057">
        <w:rPr>
          <w:rFonts w:ascii="Arial" w:hAnsi="Arial" w:cs="Arial"/>
          <w:sz w:val="24"/>
          <w:szCs w:val="24"/>
        </w:rPr>
        <w:t xml:space="preserve">wahr </w:t>
      </w:r>
      <w:r w:rsidR="00CF7410">
        <w:rPr>
          <w:rFonts w:ascii="Arial" w:hAnsi="Arial" w:cs="Arial"/>
          <w:sz w:val="24"/>
          <w:szCs w:val="24"/>
        </w:rPr>
        <w:t>sein soll</w:t>
      </w:r>
      <w:r w:rsidR="00AD0057">
        <w:rPr>
          <w:rFonts w:ascii="Arial" w:hAnsi="Arial" w:cs="Arial"/>
          <w:sz w:val="24"/>
          <w:szCs w:val="24"/>
        </w:rPr>
        <w:t>. So fordert er einleitend, sehr nahe an die 32. Generalkongregation formuliert</w:t>
      </w:r>
      <w:r w:rsidR="00CF7410">
        <w:rPr>
          <w:rFonts w:ascii="Arial" w:hAnsi="Arial" w:cs="Arial"/>
          <w:sz w:val="24"/>
          <w:szCs w:val="24"/>
        </w:rPr>
        <w:t xml:space="preserve">, „Denkweisen, Empfindungen und </w:t>
      </w:r>
      <w:r w:rsidR="00AD0057">
        <w:rPr>
          <w:rFonts w:ascii="Arial" w:hAnsi="Arial" w:cs="Arial"/>
          <w:sz w:val="24"/>
          <w:szCs w:val="24"/>
        </w:rPr>
        <w:t>Handlungs</w:t>
      </w:r>
      <w:r w:rsidR="00CF7410">
        <w:rPr>
          <w:rFonts w:ascii="Arial" w:hAnsi="Arial" w:cs="Arial"/>
          <w:sz w:val="24"/>
          <w:szCs w:val="24"/>
        </w:rPr>
        <w:t>-</w:t>
      </w:r>
      <w:r w:rsidR="00AD0057">
        <w:rPr>
          <w:rFonts w:ascii="Arial" w:hAnsi="Arial" w:cs="Arial"/>
          <w:sz w:val="24"/>
          <w:szCs w:val="24"/>
        </w:rPr>
        <w:t>weise</w:t>
      </w:r>
      <w:r w:rsidR="00CF7410">
        <w:rPr>
          <w:rFonts w:ascii="Arial" w:hAnsi="Arial" w:cs="Arial"/>
          <w:sz w:val="24"/>
          <w:szCs w:val="24"/>
        </w:rPr>
        <w:t>n …, die Folgendes beinhalten:“</w:t>
      </w:r>
    </w:p>
    <w:p w:rsidR="00A761CF" w:rsidRDefault="00AD0057" w:rsidP="00364E96">
      <w:pPr>
        <w:spacing w:after="0" w:line="240" w:lineRule="auto"/>
        <w:ind w:firstLine="708"/>
        <w:jc w:val="both"/>
        <w:rPr>
          <w:rFonts w:ascii="Arial" w:hAnsi="Arial" w:cs="Arial"/>
          <w:sz w:val="24"/>
          <w:szCs w:val="24"/>
        </w:rPr>
      </w:pPr>
      <w:r>
        <w:rPr>
          <w:rFonts w:ascii="Arial" w:hAnsi="Arial" w:cs="Arial"/>
          <w:sz w:val="24"/>
          <w:szCs w:val="24"/>
        </w:rPr>
        <w:t xml:space="preserve">„- </w:t>
      </w:r>
      <w:r w:rsidR="00CF7410">
        <w:rPr>
          <w:rFonts w:ascii="Arial" w:hAnsi="Arial" w:cs="Arial"/>
          <w:sz w:val="24"/>
          <w:szCs w:val="24"/>
        </w:rPr>
        <w:t xml:space="preserve"> </w:t>
      </w:r>
      <w:r>
        <w:rPr>
          <w:rFonts w:ascii="Arial" w:hAnsi="Arial" w:cs="Arial"/>
          <w:sz w:val="24"/>
          <w:szCs w:val="24"/>
        </w:rPr>
        <w:t xml:space="preserve"> die Gerechtigkeit zu lieben und nach ihr so zu dürsten, wie man in der </w:t>
      </w:r>
    </w:p>
    <w:p w:rsidR="00AD0057" w:rsidRDefault="00A761CF" w:rsidP="00A761CF">
      <w:pPr>
        <w:spacing w:after="0" w:line="240" w:lineRule="auto"/>
        <w:ind w:firstLine="708"/>
        <w:jc w:val="both"/>
        <w:rPr>
          <w:rFonts w:ascii="Arial" w:hAnsi="Arial" w:cs="Arial"/>
          <w:sz w:val="24"/>
          <w:szCs w:val="24"/>
        </w:rPr>
      </w:pPr>
      <w:r>
        <w:rPr>
          <w:rFonts w:ascii="Arial" w:hAnsi="Arial" w:cs="Arial"/>
          <w:sz w:val="24"/>
          <w:szCs w:val="24"/>
        </w:rPr>
        <w:t xml:space="preserve">     </w:t>
      </w:r>
      <w:r w:rsidR="00364E96">
        <w:rPr>
          <w:rFonts w:ascii="Arial" w:hAnsi="Arial" w:cs="Arial"/>
          <w:sz w:val="24"/>
          <w:szCs w:val="24"/>
        </w:rPr>
        <w:t>Wüste</w:t>
      </w:r>
      <w:r w:rsidR="00AD0057">
        <w:rPr>
          <w:rFonts w:ascii="Arial" w:hAnsi="Arial" w:cs="Arial"/>
          <w:sz w:val="24"/>
          <w:szCs w:val="24"/>
        </w:rPr>
        <w:t xml:space="preserve"> dürstet,</w:t>
      </w:r>
    </w:p>
    <w:p w:rsidR="00AD0057" w:rsidRDefault="00AD0057" w:rsidP="00AD0057">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den Reichtum, der der Armut eigen ist, höher zu schätzen als die Verelendung</w:t>
      </w:r>
      <w:r w:rsidR="00364E96">
        <w:rPr>
          <w:rFonts w:ascii="Arial" w:hAnsi="Arial" w:cs="Arial"/>
          <w:sz w:val="24"/>
          <w:szCs w:val="24"/>
        </w:rPr>
        <w:t>, die allen weltlichen Reichtum erst hervorbringt,</w:t>
      </w:r>
    </w:p>
    <w:p w:rsidR="00364E96" w:rsidRDefault="00364E96" w:rsidP="00AD0057">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das Herz in Sanftmut öffnen, anstatt es durch  Aggression zu verhärten,</w:t>
      </w:r>
    </w:p>
    <w:p w:rsidR="00364E96" w:rsidRDefault="00364E96" w:rsidP="00AD0057">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den Frieden zu vermehren als einen Wert, der höher steht als jeder Krieg und als jede irenische Einstellung, die sich heraushält,</w:t>
      </w:r>
    </w:p>
    <w:p w:rsidR="00364E96" w:rsidRDefault="00364E96" w:rsidP="007F1CDA">
      <w:pPr>
        <w:pStyle w:val="Listenabsatz"/>
        <w:numPr>
          <w:ilvl w:val="0"/>
          <w:numId w:val="2"/>
        </w:numPr>
        <w:spacing w:line="240" w:lineRule="auto"/>
        <w:jc w:val="both"/>
        <w:rPr>
          <w:rFonts w:ascii="Arial" w:hAnsi="Arial" w:cs="Arial"/>
          <w:sz w:val="24"/>
          <w:szCs w:val="24"/>
        </w:rPr>
      </w:pPr>
      <w:r>
        <w:rPr>
          <w:rFonts w:ascii="Arial" w:hAnsi="Arial" w:cs="Arial"/>
          <w:sz w:val="24"/>
          <w:szCs w:val="24"/>
        </w:rPr>
        <w:t>den Mut zum reinen Blick zu haben, der einem reinen Herzen entspringt, und zu vermeiden, dass man de</w:t>
      </w:r>
      <w:r w:rsidR="00CF7410">
        <w:rPr>
          <w:rFonts w:ascii="Arial" w:hAnsi="Arial" w:cs="Arial"/>
          <w:sz w:val="24"/>
          <w:szCs w:val="24"/>
        </w:rPr>
        <w:t>m</w:t>
      </w:r>
      <w:r>
        <w:rPr>
          <w:rFonts w:ascii="Arial" w:hAnsi="Arial" w:cs="Arial"/>
          <w:sz w:val="24"/>
          <w:szCs w:val="24"/>
        </w:rPr>
        <w:t xml:space="preserve"> gierigen Raub verfällt, der Schätze anhäuft (</w:t>
      </w:r>
      <w:proofErr w:type="spellStart"/>
      <w:r>
        <w:rPr>
          <w:rFonts w:ascii="Arial" w:hAnsi="Arial" w:cs="Arial"/>
          <w:sz w:val="24"/>
          <w:szCs w:val="24"/>
        </w:rPr>
        <w:t>Mt</w:t>
      </w:r>
      <w:proofErr w:type="spellEnd"/>
      <w:r>
        <w:rPr>
          <w:rFonts w:ascii="Arial" w:hAnsi="Arial" w:cs="Arial"/>
          <w:sz w:val="24"/>
          <w:szCs w:val="24"/>
        </w:rPr>
        <w:t xml:space="preserve"> 23,16ff).</w:t>
      </w:r>
    </w:p>
    <w:p w:rsidR="00364E96" w:rsidRDefault="00364E96" w:rsidP="007F1CDA">
      <w:pPr>
        <w:spacing w:line="240" w:lineRule="auto"/>
        <w:ind w:left="705"/>
        <w:jc w:val="both"/>
        <w:rPr>
          <w:rFonts w:ascii="Arial" w:hAnsi="Arial" w:cs="Arial"/>
          <w:sz w:val="24"/>
          <w:szCs w:val="24"/>
        </w:rPr>
      </w:pPr>
      <w:r>
        <w:rPr>
          <w:rFonts w:ascii="Arial" w:hAnsi="Arial" w:cs="Arial"/>
          <w:sz w:val="24"/>
          <w:szCs w:val="24"/>
        </w:rPr>
        <w:t>Und dies alles h</w:t>
      </w:r>
      <w:r w:rsidR="007F1CDA">
        <w:rPr>
          <w:rFonts w:ascii="Arial" w:hAnsi="Arial" w:cs="Arial"/>
          <w:sz w:val="24"/>
          <w:szCs w:val="24"/>
        </w:rPr>
        <w:t>ei</w:t>
      </w:r>
      <w:r>
        <w:rPr>
          <w:rFonts w:ascii="Arial" w:hAnsi="Arial" w:cs="Arial"/>
          <w:sz w:val="24"/>
          <w:szCs w:val="24"/>
        </w:rPr>
        <w:t>ßt konkret, uns in rechter Weise dem Fleisch zu nähern, das Hunger und Durst hat, dem Fleisch, das krank und verwundet ist, das sein Fehlverhalten</w:t>
      </w:r>
      <w:r w:rsidR="007170CB">
        <w:rPr>
          <w:rFonts w:ascii="Arial" w:hAnsi="Arial" w:cs="Arial"/>
          <w:sz w:val="24"/>
          <w:szCs w:val="24"/>
        </w:rPr>
        <w:t xml:space="preserve"> im Gefängnis sühnt, das nichts zum Anziehen hat, das weiß, wie bitter es ist, wenn sich die Einsamkeit einfrisst, die von der Gering-schätzung herrührt.“ (202f.).</w:t>
      </w:r>
    </w:p>
    <w:p w:rsidR="007170CB" w:rsidRPr="007170CB" w:rsidRDefault="00C1089D" w:rsidP="007F1CDA">
      <w:pPr>
        <w:jc w:val="both"/>
        <w:rPr>
          <w:rFonts w:ascii="Arial" w:hAnsi="Arial" w:cs="Arial"/>
          <w:i/>
          <w:sz w:val="24"/>
          <w:szCs w:val="24"/>
        </w:rPr>
      </w:pPr>
      <w:r>
        <w:rPr>
          <w:rFonts w:ascii="Arial" w:hAnsi="Arial" w:cs="Arial"/>
          <w:sz w:val="24"/>
          <w:szCs w:val="24"/>
        </w:rPr>
        <w:t>Drei Dinge fallen auf:</w:t>
      </w:r>
    </w:p>
    <w:p w:rsidR="00C075C6" w:rsidRDefault="00C1089D" w:rsidP="007F1CDA">
      <w:pPr>
        <w:jc w:val="both"/>
        <w:rPr>
          <w:rFonts w:ascii="Arial" w:hAnsi="Arial" w:cs="Arial"/>
          <w:sz w:val="24"/>
          <w:szCs w:val="24"/>
        </w:rPr>
      </w:pPr>
      <w:r>
        <w:rPr>
          <w:rFonts w:ascii="Arial" w:hAnsi="Arial" w:cs="Arial"/>
          <w:sz w:val="24"/>
          <w:szCs w:val="24"/>
        </w:rPr>
        <w:t xml:space="preserve">● Die tiefste Quelle, aus der der Jesuit </w:t>
      </w:r>
      <w:r w:rsidR="009E5BE0">
        <w:rPr>
          <w:rFonts w:ascii="Arial" w:hAnsi="Arial" w:cs="Arial"/>
          <w:sz w:val="24"/>
          <w:szCs w:val="24"/>
        </w:rPr>
        <w:t xml:space="preserve">P. Bergoglio </w:t>
      </w:r>
      <w:r>
        <w:rPr>
          <w:rFonts w:ascii="Arial" w:hAnsi="Arial" w:cs="Arial"/>
          <w:sz w:val="24"/>
          <w:szCs w:val="24"/>
        </w:rPr>
        <w:t xml:space="preserve">schöpft, ist die Heilige Schrift, in der er in einer Weise lebt, </w:t>
      </w:r>
      <w:r w:rsidR="00C075C6">
        <w:rPr>
          <w:rFonts w:ascii="Arial" w:hAnsi="Arial" w:cs="Arial"/>
          <w:sz w:val="24"/>
          <w:szCs w:val="24"/>
        </w:rPr>
        <w:t xml:space="preserve">wie sie bei heutigen geistlichen Schriftstellern selten geworden ist. Da herrscht nicht </w:t>
      </w:r>
      <w:r w:rsidR="007170CB">
        <w:rPr>
          <w:rFonts w:ascii="Arial" w:hAnsi="Arial" w:cs="Arial"/>
          <w:sz w:val="24"/>
          <w:szCs w:val="24"/>
        </w:rPr>
        <w:t xml:space="preserve">an erster Stelle </w:t>
      </w:r>
      <w:r w:rsidR="00C075C6">
        <w:rPr>
          <w:rFonts w:ascii="Arial" w:hAnsi="Arial" w:cs="Arial"/>
          <w:sz w:val="24"/>
          <w:szCs w:val="24"/>
        </w:rPr>
        <w:t xml:space="preserve">der historisch-kritische Blick, zu dem wir heute vielfach angeleitet sind, sondern das einfache Eintauchen in das, was einen in der Heiligen Schrift und zwar in beiden Teilen, dem, was wir Christen das </w:t>
      </w:r>
      <w:r w:rsidR="00C075C6">
        <w:rPr>
          <w:rFonts w:ascii="Arial" w:hAnsi="Arial" w:cs="Arial"/>
          <w:sz w:val="24"/>
          <w:szCs w:val="24"/>
        </w:rPr>
        <w:lastRenderedPageBreak/>
        <w:t>„Alte Testament“ nennen, und dem Neuen Testament anspricht. Bergoglio hört ganz offensichtlich in der Schrift, was Christe</w:t>
      </w:r>
      <w:r w:rsidR="007170CB">
        <w:rPr>
          <w:rFonts w:ascii="Arial" w:hAnsi="Arial" w:cs="Arial"/>
          <w:sz w:val="24"/>
          <w:szCs w:val="24"/>
        </w:rPr>
        <w:t xml:space="preserve">nmenschen bei uns </w:t>
      </w:r>
      <w:r w:rsidR="00C075C6">
        <w:rPr>
          <w:rFonts w:ascii="Arial" w:hAnsi="Arial" w:cs="Arial"/>
          <w:sz w:val="24"/>
          <w:szCs w:val="24"/>
        </w:rPr>
        <w:t>am Ende einer Lesung im Gottesdienst routiniert und gedankenlos bejahen: das „Wort des lebendigen Gottes“.</w:t>
      </w:r>
      <w:r w:rsidR="005F2582">
        <w:rPr>
          <w:rFonts w:ascii="Arial" w:hAnsi="Arial" w:cs="Arial"/>
          <w:sz w:val="24"/>
          <w:szCs w:val="24"/>
        </w:rPr>
        <w:t xml:space="preserve"> Schriftbetrachtung ist </w:t>
      </w:r>
      <w:r w:rsidR="007F1CDA">
        <w:rPr>
          <w:rFonts w:ascii="Arial" w:hAnsi="Arial" w:cs="Arial"/>
          <w:sz w:val="24"/>
          <w:szCs w:val="24"/>
        </w:rPr>
        <w:t xml:space="preserve">für ihn eindeutig </w:t>
      </w:r>
      <w:r w:rsidR="005F2582">
        <w:rPr>
          <w:rFonts w:ascii="Arial" w:hAnsi="Arial" w:cs="Arial"/>
          <w:sz w:val="24"/>
          <w:szCs w:val="24"/>
        </w:rPr>
        <w:t>Begegnung mit dem lebendigen Gott.</w:t>
      </w:r>
    </w:p>
    <w:p w:rsidR="00814955" w:rsidRDefault="00C075C6" w:rsidP="007F1CDA">
      <w:pPr>
        <w:jc w:val="both"/>
        <w:rPr>
          <w:rFonts w:ascii="Arial" w:hAnsi="Arial" w:cs="Arial"/>
          <w:sz w:val="24"/>
          <w:szCs w:val="24"/>
        </w:rPr>
      </w:pPr>
      <w:r>
        <w:rPr>
          <w:rFonts w:ascii="Arial" w:hAnsi="Arial" w:cs="Arial"/>
          <w:sz w:val="24"/>
          <w:szCs w:val="24"/>
        </w:rPr>
        <w:t xml:space="preserve">● Es gibt </w:t>
      </w:r>
      <w:r w:rsidR="007F1CDA">
        <w:rPr>
          <w:rFonts w:ascii="Arial" w:hAnsi="Arial" w:cs="Arial"/>
          <w:sz w:val="24"/>
          <w:szCs w:val="24"/>
        </w:rPr>
        <w:t xml:space="preserve">in </w:t>
      </w:r>
      <w:proofErr w:type="spellStart"/>
      <w:r w:rsidR="007170CB">
        <w:rPr>
          <w:rFonts w:ascii="Arial" w:hAnsi="Arial" w:cs="Arial"/>
          <w:sz w:val="24"/>
          <w:szCs w:val="24"/>
        </w:rPr>
        <w:t>Bergoglios</w:t>
      </w:r>
      <w:proofErr w:type="spellEnd"/>
      <w:r>
        <w:rPr>
          <w:rFonts w:ascii="Arial" w:hAnsi="Arial" w:cs="Arial"/>
          <w:sz w:val="24"/>
          <w:szCs w:val="24"/>
        </w:rPr>
        <w:t xml:space="preserve"> Buch keinen geistlichen Schriftsteller, der so häufig genannt wird wie der heilige Ignatius von Loyola</w:t>
      </w:r>
      <w:r w:rsidR="005F2582">
        <w:rPr>
          <w:rFonts w:ascii="Arial" w:hAnsi="Arial" w:cs="Arial"/>
          <w:sz w:val="24"/>
          <w:szCs w:val="24"/>
        </w:rPr>
        <w:t xml:space="preserve">, bei dem </w:t>
      </w:r>
      <w:r w:rsidR="007170CB">
        <w:rPr>
          <w:rFonts w:ascii="Arial" w:hAnsi="Arial" w:cs="Arial"/>
          <w:sz w:val="24"/>
          <w:szCs w:val="24"/>
        </w:rPr>
        <w:t>er</w:t>
      </w:r>
      <w:r w:rsidR="005F2582">
        <w:rPr>
          <w:rFonts w:ascii="Arial" w:hAnsi="Arial" w:cs="Arial"/>
          <w:sz w:val="24"/>
          <w:szCs w:val="24"/>
        </w:rPr>
        <w:t xml:space="preserve"> eingeh</w:t>
      </w:r>
      <w:r w:rsidR="00CF7410">
        <w:rPr>
          <w:rFonts w:ascii="Arial" w:hAnsi="Arial" w:cs="Arial"/>
          <w:sz w:val="24"/>
          <w:szCs w:val="24"/>
        </w:rPr>
        <w:t>end in die Schule gegangen ist.</w:t>
      </w:r>
    </w:p>
    <w:p w:rsidR="007F1CDA" w:rsidRDefault="00C075C6" w:rsidP="007F1CDA">
      <w:pPr>
        <w:jc w:val="both"/>
        <w:rPr>
          <w:rFonts w:ascii="Arial" w:hAnsi="Arial" w:cs="Arial"/>
          <w:sz w:val="24"/>
          <w:szCs w:val="24"/>
        </w:rPr>
      </w:pPr>
      <w:r>
        <w:rPr>
          <w:rFonts w:ascii="Arial" w:hAnsi="Arial" w:cs="Arial"/>
          <w:sz w:val="24"/>
          <w:szCs w:val="24"/>
        </w:rPr>
        <w:t>● Die Quelle</w:t>
      </w:r>
      <w:r w:rsidR="006346D9">
        <w:rPr>
          <w:rFonts w:ascii="Arial" w:hAnsi="Arial" w:cs="Arial"/>
          <w:sz w:val="24"/>
          <w:szCs w:val="24"/>
        </w:rPr>
        <w:t xml:space="preserve">, aus der Ignatius gelebt hat und Jesuiten leben, sind die </w:t>
      </w:r>
      <w:r w:rsidR="006346D9">
        <w:rPr>
          <w:rFonts w:ascii="Arial" w:hAnsi="Arial" w:cs="Arial"/>
          <w:i/>
          <w:sz w:val="24"/>
          <w:szCs w:val="24"/>
        </w:rPr>
        <w:t xml:space="preserve">Geistlichen Übungen </w:t>
      </w:r>
      <w:r w:rsidR="006346D9">
        <w:rPr>
          <w:rFonts w:ascii="Arial" w:hAnsi="Arial" w:cs="Arial"/>
          <w:sz w:val="24"/>
          <w:szCs w:val="24"/>
        </w:rPr>
        <w:t xml:space="preserve">oder </w:t>
      </w:r>
      <w:r w:rsidR="006346D9">
        <w:rPr>
          <w:rFonts w:ascii="Arial" w:hAnsi="Arial" w:cs="Arial"/>
          <w:i/>
          <w:sz w:val="24"/>
          <w:szCs w:val="24"/>
        </w:rPr>
        <w:t xml:space="preserve">Exerzitien. </w:t>
      </w:r>
      <w:r w:rsidR="006346D9">
        <w:rPr>
          <w:rFonts w:ascii="Arial" w:hAnsi="Arial" w:cs="Arial"/>
          <w:sz w:val="24"/>
          <w:szCs w:val="24"/>
        </w:rPr>
        <w:t>Auch wenn das, was Ignatius an sich erfahren und dann versucht hat weiterzugeben, heute in einem kleinen Buch vorliegt</w:t>
      </w:r>
      <w:r w:rsidR="006346D9">
        <w:rPr>
          <w:rStyle w:val="Funotenzeichen"/>
          <w:rFonts w:ascii="Arial" w:hAnsi="Arial" w:cs="Arial"/>
          <w:i/>
          <w:sz w:val="24"/>
          <w:szCs w:val="24"/>
        </w:rPr>
        <w:footnoteReference w:id="6"/>
      </w:r>
      <w:r w:rsidR="006346D9">
        <w:rPr>
          <w:rFonts w:ascii="Arial" w:hAnsi="Arial" w:cs="Arial"/>
          <w:sz w:val="24"/>
          <w:szCs w:val="24"/>
        </w:rPr>
        <w:t xml:space="preserve">, ist zu beachten, dass es nicht darum geht, das Büchlein zu lesen und zu  studieren, sondern dass Übungen geübt, gemacht sein wollen. </w:t>
      </w:r>
    </w:p>
    <w:p w:rsidR="00ED13F7" w:rsidRDefault="006346D9" w:rsidP="007F1CDA">
      <w:pPr>
        <w:jc w:val="both"/>
        <w:rPr>
          <w:rFonts w:ascii="Arial" w:hAnsi="Arial" w:cs="Arial"/>
          <w:sz w:val="24"/>
          <w:szCs w:val="24"/>
        </w:rPr>
      </w:pPr>
      <w:r>
        <w:rPr>
          <w:rFonts w:ascii="Arial" w:hAnsi="Arial" w:cs="Arial"/>
          <w:sz w:val="24"/>
          <w:szCs w:val="24"/>
        </w:rPr>
        <w:t>In den Betrachtungen</w:t>
      </w:r>
      <w:r w:rsidR="005F2582">
        <w:rPr>
          <w:rFonts w:ascii="Arial" w:hAnsi="Arial" w:cs="Arial"/>
          <w:sz w:val="24"/>
          <w:szCs w:val="24"/>
        </w:rPr>
        <w:t xml:space="preserve"> beginnt </w:t>
      </w:r>
      <w:r>
        <w:rPr>
          <w:rFonts w:ascii="Arial" w:hAnsi="Arial" w:cs="Arial"/>
          <w:sz w:val="24"/>
          <w:szCs w:val="24"/>
        </w:rPr>
        <w:t xml:space="preserve">Bergoglio nicht mit eigenen Gedanken und Wahrnehmungen, </w:t>
      </w:r>
      <w:r w:rsidR="005F2582">
        <w:rPr>
          <w:rFonts w:ascii="Arial" w:hAnsi="Arial" w:cs="Arial"/>
          <w:sz w:val="24"/>
          <w:szCs w:val="24"/>
        </w:rPr>
        <w:t xml:space="preserve">vielmehr lässt er </w:t>
      </w:r>
      <w:r>
        <w:rPr>
          <w:rFonts w:ascii="Arial" w:hAnsi="Arial" w:cs="Arial"/>
          <w:sz w:val="24"/>
          <w:szCs w:val="24"/>
        </w:rPr>
        <w:t xml:space="preserve">sich bewusst auf Gottes Wort und Jesu Leben ein und </w:t>
      </w:r>
      <w:r w:rsidR="005F2582">
        <w:rPr>
          <w:rFonts w:ascii="Arial" w:hAnsi="Arial" w:cs="Arial"/>
          <w:sz w:val="24"/>
          <w:szCs w:val="24"/>
        </w:rPr>
        <w:t xml:space="preserve">mündet </w:t>
      </w:r>
      <w:r>
        <w:rPr>
          <w:rFonts w:ascii="Arial" w:hAnsi="Arial" w:cs="Arial"/>
          <w:sz w:val="24"/>
          <w:szCs w:val="24"/>
        </w:rPr>
        <w:t>in ein</w:t>
      </w:r>
      <w:r w:rsidR="005F2582">
        <w:rPr>
          <w:rFonts w:ascii="Arial" w:hAnsi="Arial" w:cs="Arial"/>
          <w:sz w:val="24"/>
          <w:szCs w:val="24"/>
        </w:rPr>
        <w:t>em</w:t>
      </w:r>
      <w:r>
        <w:rPr>
          <w:rFonts w:ascii="Arial" w:hAnsi="Arial" w:cs="Arial"/>
          <w:sz w:val="24"/>
          <w:szCs w:val="24"/>
        </w:rPr>
        <w:t xml:space="preserve"> Gebet. In den Betrachtungen geht es immer um die Begegnung mit dem lebendigen Gott.</w:t>
      </w:r>
      <w:r w:rsidR="005F2582">
        <w:rPr>
          <w:rFonts w:ascii="Arial" w:hAnsi="Arial" w:cs="Arial"/>
          <w:sz w:val="24"/>
          <w:szCs w:val="24"/>
        </w:rPr>
        <w:t xml:space="preserve"> D</w:t>
      </w:r>
      <w:r w:rsidR="00A761CF">
        <w:rPr>
          <w:rFonts w:ascii="Arial" w:hAnsi="Arial" w:cs="Arial"/>
          <w:sz w:val="24"/>
          <w:szCs w:val="24"/>
        </w:rPr>
        <w:t xml:space="preserve">iese ereignet sich aber </w:t>
      </w:r>
      <w:r w:rsidR="00ED13F7">
        <w:rPr>
          <w:rFonts w:ascii="Arial" w:hAnsi="Arial" w:cs="Arial"/>
          <w:sz w:val="24"/>
          <w:szCs w:val="24"/>
        </w:rPr>
        <w:t xml:space="preserve">nicht weltentrückt, sondern </w:t>
      </w:r>
      <w:r w:rsidR="00C82A97">
        <w:rPr>
          <w:rFonts w:ascii="Arial" w:hAnsi="Arial" w:cs="Arial"/>
          <w:sz w:val="24"/>
          <w:szCs w:val="24"/>
        </w:rPr>
        <w:t xml:space="preserve">„leibhaft“, </w:t>
      </w:r>
      <w:r w:rsidR="00ED13F7">
        <w:rPr>
          <w:rFonts w:ascii="Arial" w:hAnsi="Arial" w:cs="Arial"/>
          <w:sz w:val="24"/>
          <w:szCs w:val="24"/>
        </w:rPr>
        <w:t>in der konkreten Welt, in der wir</w:t>
      </w:r>
      <w:r w:rsidR="00C82A97">
        <w:rPr>
          <w:rFonts w:ascii="Arial" w:hAnsi="Arial" w:cs="Arial"/>
          <w:sz w:val="24"/>
          <w:szCs w:val="24"/>
        </w:rPr>
        <w:t xml:space="preserve"> „in unserem Fleisch“ </w:t>
      </w:r>
      <w:r w:rsidR="00ED13F7">
        <w:rPr>
          <w:rFonts w:ascii="Arial" w:hAnsi="Arial" w:cs="Arial"/>
          <w:sz w:val="24"/>
          <w:szCs w:val="24"/>
        </w:rPr>
        <w:t xml:space="preserve">leben. </w:t>
      </w:r>
      <w:r w:rsidR="00C82A97">
        <w:rPr>
          <w:rFonts w:ascii="Arial" w:hAnsi="Arial" w:cs="Arial"/>
          <w:sz w:val="24"/>
          <w:szCs w:val="24"/>
        </w:rPr>
        <w:t>In jesuitischer Sprache heißt das:</w:t>
      </w:r>
      <w:r w:rsidR="00ED13F7">
        <w:rPr>
          <w:rFonts w:ascii="Arial" w:hAnsi="Arial" w:cs="Arial"/>
          <w:sz w:val="24"/>
          <w:szCs w:val="24"/>
        </w:rPr>
        <w:t xml:space="preserve"> „</w:t>
      </w:r>
      <w:r w:rsidR="00ED13F7">
        <w:rPr>
          <w:rFonts w:ascii="Arial" w:hAnsi="Arial" w:cs="Arial"/>
          <w:i/>
          <w:sz w:val="24"/>
          <w:szCs w:val="24"/>
        </w:rPr>
        <w:t xml:space="preserve">in </w:t>
      </w:r>
      <w:proofErr w:type="spellStart"/>
      <w:r w:rsidR="00ED13F7">
        <w:rPr>
          <w:rFonts w:ascii="Arial" w:hAnsi="Arial" w:cs="Arial"/>
          <w:i/>
          <w:sz w:val="24"/>
          <w:szCs w:val="24"/>
        </w:rPr>
        <w:t>omnibus</w:t>
      </w:r>
      <w:proofErr w:type="spellEnd"/>
      <w:r w:rsidR="00ED13F7">
        <w:rPr>
          <w:rFonts w:ascii="Arial" w:hAnsi="Arial" w:cs="Arial"/>
          <w:i/>
          <w:sz w:val="24"/>
          <w:szCs w:val="24"/>
        </w:rPr>
        <w:t xml:space="preserve"> </w:t>
      </w:r>
      <w:proofErr w:type="spellStart"/>
      <w:r w:rsidR="00ED13F7">
        <w:rPr>
          <w:rFonts w:ascii="Arial" w:hAnsi="Arial" w:cs="Arial"/>
          <w:i/>
          <w:sz w:val="24"/>
          <w:szCs w:val="24"/>
        </w:rPr>
        <w:t>quaerere</w:t>
      </w:r>
      <w:proofErr w:type="spellEnd"/>
      <w:r w:rsidR="00ED13F7">
        <w:rPr>
          <w:rFonts w:ascii="Arial" w:hAnsi="Arial" w:cs="Arial"/>
          <w:i/>
          <w:sz w:val="24"/>
          <w:szCs w:val="24"/>
        </w:rPr>
        <w:t xml:space="preserve"> et </w:t>
      </w:r>
      <w:proofErr w:type="spellStart"/>
      <w:r w:rsidR="00ED13F7">
        <w:rPr>
          <w:rFonts w:ascii="Arial" w:hAnsi="Arial" w:cs="Arial"/>
          <w:i/>
          <w:sz w:val="24"/>
          <w:szCs w:val="24"/>
        </w:rPr>
        <w:t>invenire</w:t>
      </w:r>
      <w:proofErr w:type="spellEnd"/>
      <w:r w:rsidR="00ED13F7">
        <w:rPr>
          <w:rFonts w:ascii="Arial" w:hAnsi="Arial" w:cs="Arial"/>
          <w:i/>
          <w:sz w:val="24"/>
          <w:szCs w:val="24"/>
        </w:rPr>
        <w:t xml:space="preserve"> </w:t>
      </w:r>
      <w:proofErr w:type="spellStart"/>
      <w:r w:rsidR="00ED13F7">
        <w:rPr>
          <w:rFonts w:ascii="Arial" w:hAnsi="Arial" w:cs="Arial"/>
          <w:i/>
          <w:sz w:val="24"/>
          <w:szCs w:val="24"/>
        </w:rPr>
        <w:t>Deum</w:t>
      </w:r>
      <w:proofErr w:type="spellEnd"/>
      <w:r w:rsidR="00ED13F7">
        <w:rPr>
          <w:rFonts w:ascii="Arial" w:hAnsi="Arial" w:cs="Arial"/>
          <w:i/>
          <w:sz w:val="24"/>
          <w:szCs w:val="24"/>
        </w:rPr>
        <w:t xml:space="preserve">“, </w:t>
      </w:r>
      <w:r w:rsidR="00ED13F7">
        <w:rPr>
          <w:rFonts w:ascii="Arial" w:hAnsi="Arial" w:cs="Arial"/>
          <w:sz w:val="24"/>
          <w:szCs w:val="24"/>
        </w:rPr>
        <w:t>„in allen Dingen Gott suchen und finden“</w:t>
      </w:r>
      <w:r w:rsidR="005F2582">
        <w:rPr>
          <w:rFonts w:ascii="Arial" w:hAnsi="Arial" w:cs="Arial"/>
          <w:sz w:val="24"/>
          <w:szCs w:val="24"/>
        </w:rPr>
        <w:t xml:space="preserve">. </w:t>
      </w:r>
      <w:r w:rsidR="00ED13F7">
        <w:rPr>
          <w:rFonts w:ascii="Arial" w:hAnsi="Arial" w:cs="Arial"/>
          <w:sz w:val="24"/>
          <w:szCs w:val="24"/>
        </w:rPr>
        <w:t xml:space="preserve"> </w:t>
      </w:r>
    </w:p>
    <w:p w:rsidR="00FC3620" w:rsidRDefault="00ED13F7" w:rsidP="00FC3620">
      <w:pPr>
        <w:spacing w:after="0"/>
        <w:jc w:val="both"/>
        <w:rPr>
          <w:rFonts w:ascii="Arial" w:hAnsi="Arial" w:cs="Arial"/>
          <w:sz w:val="24"/>
          <w:szCs w:val="24"/>
        </w:rPr>
      </w:pPr>
      <w:r>
        <w:rPr>
          <w:rFonts w:ascii="Arial" w:hAnsi="Arial" w:cs="Arial"/>
          <w:sz w:val="24"/>
          <w:szCs w:val="24"/>
        </w:rPr>
        <w:t>Das Leben aus der Quelle – letztl</w:t>
      </w:r>
      <w:r w:rsidR="000B6FE8">
        <w:rPr>
          <w:rFonts w:ascii="Arial" w:hAnsi="Arial" w:cs="Arial"/>
          <w:sz w:val="24"/>
          <w:szCs w:val="24"/>
        </w:rPr>
        <w:t>ich aus Gott</w:t>
      </w:r>
      <w:r w:rsidR="005F2582">
        <w:rPr>
          <w:rFonts w:ascii="Arial" w:hAnsi="Arial" w:cs="Arial"/>
          <w:sz w:val="24"/>
          <w:szCs w:val="24"/>
        </w:rPr>
        <w:t xml:space="preserve"> selbst</w:t>
      </w:r>
      <w:r w:rsidR="000B6FE8">
        <w:rPr>
          <w:rFonts w:ascii="Arial" w:hAnsi="Arial" w:cs="Arial"/>
          <w:sz w:val="24"/>
          <w:szCs w:val="24"/>
        </w:rPr>
        <w:t xml:space="preserve"> – </w:t>
      </w:r>
      <w:r w:rsidR="00C82A97">
        <w:rPr>
          <w:rFonts w:ascii="Arial" w:hAnsi="Arial" w:cs="Arial"/>
          <w:sz w:val="24"/>
          <w:szCs w:val="24"/>
        </w:rPr>
        <w:t>führt folglich zu einer</w:t>
      </w:r>
      <w:r w:rsidR="005F2582">
        <w:rPr>
          <w:rFonts w:ascii="Arial" w:hAnsi="Arial" w:cs="Arial"/>
          <w:sz w:val="24"/>
          <w:szCs w:val="24"/>
        </w:rPr>
        <w:t xml:space="preserve"> eigene</w:t>
      </w:r>
      <w:r w:rsidR="00C82A97">
        <w:rPr>
          <w:rFonts w:ascii="Arial" w:hAnsi="Arial" w:cs="Arial"/>
          <w:sz w:val="24"/>
          <w:szCs w:val="24"/>
        </w:rPr>
        <w:t>n</w:t>
      </w:r>
      <w:r w:rsidR="005F2582">
        <w:rPr>
          <w:rFonts w:ascii="Arial" w:hAnsi="Arial" w:cs="Arial"/>
          <w:sz w:val="24"/>
          <w:szCs w:val="24"/>
        </w:rPr>
        <w:t xml:space="preserve"> W</w:t>
      </w:r>
      <w:r>
        <w:rPr>
          <w:rFonts w:ascii="Arial" w:hAnsi="Arial" w:cs="Arial"/>
          <w:sz w:val="24"/>
          <w:szCs w:val="24"/>
        </w:rPr>
        <w:t>ahr</w:t>
      </w:r>
      <w:r w:rsidR="005F2582">
        <w:rPr>
          <w:rFonts w:ascii="Arial" w:hAnsi="Arial" w:cs="Arial"/>
          <w:sz w:val="24"/>
          <w:szCs w:val="24"/>
        </w:rPr>
        <w:t xml:space="preserve">nehmung der Welt </w:t>
      </w:r>
      <w:r>
        <w:rPr>
          <w:rFonts w:ascii="Arial" w:hAnsi="Arial" w:cs="Arial"/>
          <w:sz w:val="24"/>
          <w:szCs w:val="24"/>
        </w:rPr>
        <w:t>und ein</w:t>
      </w:r>
      <w:r w:rsidR="00C82A97">
        <w:rPr>
          <w:rFonts w:ascii="Arial" w:hAnsi="Arial" w:cs="Arial"/>
          <w:sz w:val="24"/>
          <w:szCs w:val="24"/>
        </w:rPr>
        <w:t>em</w:t>
      </w:r>
      <w:r>
        <w:rPr>
          <w:rFonts w:ascii="Arial" w:hAnsi="Arial" w:cs="Arial"/>
          <w:sz w:val="24"/>
          <w:szCs w:val="24"/>
        </w:rPr>
        <w:t xml:space="preserve"> entsprechende</w:t>
      </w:r>
      <w:r w:rsidR="00C82A97">
        <w:rPr>
          <w:rFonts w:ascii="Arial" w:hAnsi="Arial" w:cs="Arial"/>
          <w:sz w:val="24"/>
          <w:szCs w:val="24"/>
        </w:rPr>
        <w:t>n</w:t>
      </w:r>
      <w:r>
        <w:rPr>
          <w:rFonts w:ascii="Arial" w:hAnsi="Arial" w:cs="Arial"/>
          <w:sz w:val="24"/>
          <w:szCs w:val="24"/>
        </w:rPr>
        <w:t xml:space="preserve"> Weltverhalten</w:t>
      </w:r>
      <w:r w:rsidR="005F2582">
        <w:rPr>
          <w:rFonts w:ascii="Arial" w:hAnsi="Arial" w:cs="Arial"/>
          <w:sz w:val="24"/>
          <w:szCs w:val="24"/>
        </w:rPr>
        <w:t>.</w:t>
      </w:r>
      <w:r>
        <w:rPr>
          <w:rFonts w:ascii="Arial" w:hAnsi="Arial" w:cs="Arial"/>
          <w:sz w:val="24"/>
          <w:szCs w:val="24"/>
        </w:rPr>
        <w:t xml:space="preserve"> </w:t>
      </w:r>
      <w:r w:rsidR="00FC3620">
        <w:rPr>
          <w:rFonts w:ascii="Arial" w:hAnsi="Arial" w:cs="Arial"/>
          <w:sz w:val="24"/>
          <w:szCs w:val="24"/>
        </w:rPr>
        <w:t xml:space="preserve">Weil </w:t>
      </w:r>
      <w:r w:rsidR="00C82A97">
        <w:rPr>
          <w:rFonts w:ascii="Arial" w:hAnsi="Arial" w:cs="Arial"/>
          <w:sz w:val="24"/>
          <w:szCs w:val="24"/>
        </w:rPr>
        <w:t xml:space="preserve">aber </w:t>
      </w:r>
      <w:r w:rsidR="00DD3E92">
        <w:rPr>
          <w:rFonts w:ascii="Arial" w:hAnsi="Arial" w:cs="Arial"/>
          <w:sz w:val="24"/>
          <w:szCs w:val="24"/>
        </w:rPr>
        <w:t xml:space="preserve">weite Teile der heutigen Welt sich nicht nur – wie es auch früher geschehen ist - gegen Gott auflehnen, sondern Gott gar nicht </w:t>
      </w:r>
      <w:r w:rsidR="00FC3620">
        <w:rPr>
          <w:rFonts w:ascii="Arial" w:hAnsi="Arial" w:cs="Arial"/>
          <w:sz w:val="24"/>
          <w:szCs w:val="24"/>
        </w:rPr>
        <w:t xml:space="preserve">mehr </w:t>
      </w:r>
      <w:r w:rsidR="00DD3E92">
        <w:rPr>
          <w:rFonts w:ascii="Arial" w:hAnsi="Arial" w:cs="Arial"/>
          <w:sz w:val="24"/>
          <w:szCs w:val="24"/>
        </w:rPr>
        <w:t xml:space="preserve">wahrnehmen, </w:t>
      </w:r>
      <w:r w:rsidR="00FC3620">
        <w:rPr>
          <w:rFonts w:ascii="Arial" w:hAnsi="Arial" w:cs="Arial"/>
          <w:sz w:val="24"/>
          <w:szCs w:val="24"/>
        </w:rPr>
        <w:t xml:space="preserve">so dass </w:t>
      </w:r>
      <w:r w:rsidR="00DD3E92">
        <w:rPr>
          <w:rFonts w:ascii="Arial" w:hAnsi="Arial" w:cs="Arial"/>
          <w:sz w:val="24"/>
          <w:szCs w:val="24"/>
        </w:rPr>
        <w:t xml:space="preserve">er für sie abwesend </w:t>
      </w:r>
      <w:r w:rsidR="00B56D19">
        <w:rPr>
          <w:rFonts w:ascii="Arial" w:hAnsi="Arial" w:cs="Arial"/>
          <w:sz w:val="24"/>
          <w:szCs w:val="24"/>
        </w:rPr>
        <w:t xml:space="preserve"> </w:t>
      </w:r>
      <w:r w:rsidR="00C82A97">
        <w:rPr>
          <w:rFonts w:ascii="Arial" w:hAnsi="Arial" w:cs="Arial"/>
          <w:sz w:val="24"/>
          <w:szCs w:val="24"/>
        </w:rPr>
        <w:t xml:space="preserve">ist und am Ende </w:t>
      </w:r>
      <w:r w:rsidR="00DD3E92">
        <w:rPr>
          <w:rFonts w:ascii="Arial" w:hAnsi="Arial" w:cs="Arial"/>
          <w:sz w:val="24"/>
          <w:szCs w:val="24"/>
        </w:rPr>
        <w:t xml:space="preserve">nicht </w:t>
      </w:r>
      <w:r w:rsidR="00FC3620">
        <w:rPr>
          <w:rFonts w:ascii="Arial" w:hAnsi="Arial" w:cs="Arial"/>
          <w:sz w:val="24"/>
          <w:szCs w:val="24"/>
        </w:rPr>
        <w:t xml:space="preserve">mehr </w:t>
      </w:r>
      <w:r w:rsidR="00DD3E92">
        <w:rPr>
          <w:rFonts w:ascii="Arial" w:hAnsi="Arial" w:cs="Arial"/>
          <w:sz w:val="24"/>
          <w:szCs w:val="24"/>
        </w:rPr>
        <w:t xml:space="preserve">existiert, muss der Glaubende sich dieser Situation stellen. Papst Franziskus ruft </w:t>
      </w:r>
      <w:r w:rsidR="00B56D19">
        <w:rPr>
          <w:rFonts w:ascii="Arial" w:hAnsi="Arial" w:cs="Arial"/>
          <w:sz w:val="24"/>
          <w:szCs w:val="24"/>
        </w:rPr>
        <w:t xml:space="preserve">deshalb dazu </w:t>
      </w:r>
      <w:r w:rsidR="00DD3E92">
        <w:rPr>
          <w:rFonts w:ascii="Arial" w:hAnsi="Arial" w:cs="Arial"/>
          <w:sz w:val="24"/>
          <w:szCs w:val="24"/>
        </w:rPr>
        <w:t>auf, sich kraft der Qu</w:t>
      </w:r>
      <w:r w:rsidR="00FC3620">
        <w:rPr>
          <w:rFonts w:ascii="Arial" w:hAnsi="Arial" w:cs="Arial"/>
          <w:sz w:val="24"/>
          <w:szCs w:val="24"/>
        </w:rPr>
        <w:t xml:space="preserve">elle, aus der Christen leben, </w:t>
      </w:r>
      <w:r w:rsidR="00DD3E92">
        <w:rPr>
          <w:rFonts w:ascii="Arial" w:hAnsi="Arial" w:cs="Arial"/>
          <w:sz w:val="24"/>
          <w:szCs w:val="24"/>
        </w:rPr>
        <w:t xml:space="preserve">hinauszuwagen, nicht </w:t>
      </w:r>
      <w:r w:rsidR="00C82A97">
        <w:rPr>
          <w:rFonts w:ascii="Arial" w:hAnsi="Arial" w:cs="Arial"/>
          <w:sz w:val="24"/>
          <w:szCs w:val="24"/>
        </w:rPr>
        <w:t>allein</w:t>
      </w:r>
      <w:r w:rsidR="00DD3E92">
        <w:rPr>
          <w:rFonts w:ascii="Arial" w:hAnsi="Arial" w:cs="Arial"/>
          <w:sz w:val="24"/>
          <w:szCs w:val="24"/>
        </w:rPr>
        <w:t xml:space="preserve"> geographisch an die Grenzen der Erde, sondern </w:t>
      </w:r>
      <w:r w:rsidR="00C82A97">
        <w:rPr>
          <w:rFonts w:ascii="Arial" w:hAnsi="Arial" w:cs="Arial"/>
          <w:sz w:val="24"/>
          <w:szCs w:val="24"/>
        </w:rPr>
        <w:t xml:space="preserve">vor allem </w:t>
      </w:r>
      <w:r w:rsidR="00DD3E92">
        <w:rPr>
          <w:rFonts w:ascii="Arial" w:hAnsi="Arial" w:cs="Arial"/>
          <w:sz w:val="24"/>
          <w:szCs w:val="24"/>
        </w:rPr>
        <w:t xml:space="preserve">an die existentiellen Ränder menschlichen Lebens. </w:t>
      </w:r>
      <w:r w:rsidR="00FC3620">
        <w:rPr>
          <w:rFonts w:ascii="Arial" w:hAnsi="Arial" w:cs="Arial"/>
          <w:sz w:val="24"/>
          <w:szCs w:val="24"/>
        </w:rPr>
        <w:t xml:space="preserve">So heißt es in seiner </w:t>
      </w:r>
      <w:r w:rsidR="00DD3E92">
        <w:rPr>
          <w:rFonts w:ascii="Arial" w:hAnsi="Arial" w:cs="Arial"/>
          <w:sz w:val="24"/>
          <w:szCs w:val="24"/>
        </w:rPr>
        <w:t>vorkonziliaren Ansprache:</w:t>
      </w:r>
    </w:p>
    <w:p w:rsidR="005172F7" w:rsidRDefault="00DD3E92" w:rsidP="007F1CDA">
      <w:pPr>
        <w:spacing w:line="240" w:lineRule="auto"/>
        <w:ind w:left="708"/>
        <w:jc w:val="both"/>
        <w:rPr>
          <w:rFonts w:ascii="Arial" w:hAnsi="Arial" w:cs="Arial"/>
          <w:sz w:val="24"/>
          <w:szCs w:val="24"/>
        </w:rPr>
      </w:pPr>
      <w:r w:rsidRPr="00FC3620">
        <w:rPr>
          <w:rFonts w:ascii="Arial" w:hAnsi="Arial" w:cs="Arial"/>
          <w:sz w:val="24"/>
          <w:szCs w:val="24"/>
        </w:rPr>
        <w:t>„(Die Kirche) ist aufgerufen, aus sich selbst herauszugehen und an die Ränder zu gehen. Nicht nur an die geographischen Ränder, sondern an die Grenzen der menschlichen Existenz: die des Mysteriums der Sünde, die des Schmerzes, die der Ungerechtigkeit, die der Ignoranz, die der fehlenden religiösen Praxis, die des Denkens, die jeglichen Elends.</w:t>
      </w:r>
      <w:r w:rsidR="00FC3620">
        <w:rPr>
          <w:rFonts w:ascii="Arial" w:hAnsi="Arial" w:cs="Arial"/>
          <w:sz w:val="24"/>
          <w:szCs w:val="24"/>
        </w:rPr>
        <w:t>“</w:t>
      </w:r>
      <w:r w:rsidR="00FC3620">
        <w:rPr>
          <w:rStyle w:val="Funotenzeichen"/>
          <w:rFonts w:ascii="Arial" w:hAnsi="Arial" w:cs="Arial"/>
          <w:sz w:val="24"/>
          <w:szCs w:val="24"/>
        </w:rPr>
        <w:footnoteReference w:id="7"/>
      </w:r>
    </w:p>
    <w:p w:rsidR="00B56D19" w:rsidRDefault="005172F7" w:rsidP="007F1CDA">
      <w:pPr>
        <w:pStyle w:val="Funotentext"/>
        <w:spacing w:after="240" w:line="276" w:lineRule="auto"/>
        <w:jc w:val="both"/>
        <w:rPr>
          <w:rFonts w:ascii="Arial" w:hAnsi="Arial" w:cs="Arial"/>
          <w:sz w:val="24"/>
          <w:szCs w:val="24"/>
        </w:rPr>
      </w:pPr>
      <w:r>
        <w:rPr>
          <w:rFonts w:ascii="Arial" w:hAnsi="Arial" w:cs="Arial"/>
          <w:sz w:val="24"/>
          <w:szCs w:val="24"/>
        </w:rPr>
        <w:t xml:space="preserve">Hinausgehen </w:t>
      </w:r>
      <w:r w:rsidR="00C82A97">
        <w:rPr>
          <w:rFonts w:ascii="Arial" w:hAnsi="Arial" w:cs="Arial"/>
          <w:sz w:val="24"/>
          <w:szCs w:val="24"/>
        </w:rPr>
        <w:t xml:space="preserve">kann aber nur, wer zuvor drinnen ist, anders gesagt: </w:t>
      </w:r>
      <w:r>
        <w:rPr>
          <w:rFonts w:ascii="Arial" w:hAnsi="Arial" w:cs="Arial"/>
          <w:sz w:val="24"/>
          <w:szCs w:val="24"/>
        </w:rPr>
        <w:t>we</w:t>
      </w:r>
      <w:r w:rsidR="00C82A97">
        <w:rPr>
          <w:rFonts w:ascii="Arial" w:hAnsi="Arial" w:cs="Arial"/>
          <w:sz w:val="24"/>
          <w:szCs w:val="24"/>
        </w:rPr>
        <w:t xml:space="preserve">r mit der </w:t>
      </w:r>
      <w:r>
        <w:rPr>
          <w:rFonts w:ascii="Arial" w:hAnsi="Arial" w:cs="Arial"/>
          <w:sz w:val="24"/>
          <w:szCs w:val="24"/>
        </w:rPr>
        <w:t xml:space="preserve"> Quelle – </w:t>
      </w:r>
      <w:r w:rsidR="00C82A97">
        <w:rPr>
          <w:rFonts w:ascii="Arial" w:hAnsi="Arial" w:cs="Arial"/>
          <w:sz w:val="24"/>
          <w:szCs w:val="24"/>
        </w:rPr>
        <w:t>mit</w:t>
      </w:r>
      <w:r>
        <w:rPr>
          <w:rFonts w:ascii="Arial" w:hAnsi="Arial" w:cs="Arial"/>
          <w:sz w:val="24"/>
          <w:szCs w:val="24"/>
        </w:rPr>
        <w:t xml:space="preserve"> Gott in Christus – </w:t>
      </w:r>
      <w:r w:rsidR="00C82A97">
        <w:rPr>
          <w:rFonts w:ascii="Arial" w:hAnsi="Arial" w:cs="Arial"/>
          <w:sz w:val="24"/>
          <w:szCs w:val="24"/>
        </w:rPr>
        <w:t>verbunden ist</w:t>
      </w:r>
      <w:r>
        <w:rPr>
          <w:rFonts w:ascii="Arial" w:hAnsi="Arial" w:cs="Arial"/>
          <w:sz w:val="24"/>
          <w:szCs w:val="24"/>
        </w:rPr>
        <w:t xml:space="preserve">. Deshalb </w:t>
      </w:r>
      <w:r w:rsidR="0003509A">
        <w:rPr>
          <w:rFonts w:ascii="Arial" w:hAnsi="Arial" w:cs="Arial"/>
          <w:sz w:val="24"/>
          <w:szCs w:val="24"/>
        </w:rPr>
        <w:t xml:space="preserve">fordert </w:t>
      </w:r>
      <w:r>
        <w:rPr>
          <w:rFonts w:ascii="Arial" w:hAnsi="Arial" w:cs="Arial"/>
          <w:sz w:val="24"/>
          <w:szCs w:val="24"/>
        </w:rPr>
        <w:t>Papst Franziskus</w:t>
      </w:r>
      <w:r w:rsidR="0003509A">
        <w:rPr>
          <w:rFonts w:ascii="Arial" w:hAnsi="Arial" w:cs="Arial"/>
          <w:sz w:val="24"/>
          <w:szCs w:val="24"/>
        </w:rPr>
        <w:t xml:space="preserve"> von</w:t>
      </w:r>
      <w:r>
        <w:rPr>
          <w:rFonts w:ascii="Arial" w:hAnsi="Arial" w:cs="Arial"/>
          <w:sz w:val="24"/>
          <w:szCs w:val="24"/>
        </w:rPr>
        <w:t xml:space="preserve"> seinen Mitbrüdern</w:t>
      </w:r>
      <w:r w:rsidR="0003509A">
        <w:rPr>
          <w:rFonts w:ascii="Arial" w:hAnsi="Arial" w:cs="Arial"/>
          <w:sz w:val="24"/>
          <w:szCs w:val="24"/>
        </w:rPr>
        <w:t xml:space="preserve">, dass sie </w:t>
      </w:r>
      <w:r>
        <w:rPr>
          <w:rFonts w:ascii="Arial" w:hAnsi="Arial" w:cs="Arial"/>
          <w:sz w:val="24"/>
          <w:szCs w:val="24"/>
        </w:rPr>
        <w:t>„dezentr</w:t>
      </w:r>
      <w:r w:rsidR="0003509A">
        <w:rPr>
          <w:rFonts w:ascii="Arial" w:hAnsi="Arial" w:cs="Arial"/>
          <w:sz w:val="24"/>
          <w:szCs w:val="24"/>
        </w:rPr>
        <w:t>iert“</w:t>
      </w:r>
      <w:r>
        <w:rPr>
          <w:rFonts w:ascii="Arial" w:hAnsi="Arial" w:cs="Arial"/>
          <w:sz w:val="24"/>
          <w:szCs w:val="24"/>
        </w:rPr>
        <w:t>, das heißt: nicht auf sich selbst konzentriert und um sich selbst kre</w:t>
      </w:r>
      <w:r w:rsidR="00B56D19">
        <w:rPr>
          <w:rFonts w:ascii="Arial" w:hAnsi="Arial" w:cs="Arial"/>
          <w:sz w:val="24"/>
          <w:szCs w:val="24"/>
        </w:rPr>
        <w:t xml:space="preserve">isend, </w:t>
      </w:r>
      <w:r>
        <w:rPr>
          <w:rFonts w:ascii="Arial" w:hAnsi="Arial" w:cs="Arial"/>
          <w:sz w:val="24"/>
          <w:szCs w:val="24"/>
        </w:rPr>
        <w:t xml:space="preserve">leben. </w:t>
      </w:r>
      <w:r w:rsidR="0003509A">
        <w:rPr>
          <w:rFonts w:ascii="Arial" w:hAnsi="Arial" w:cs="Arial"/>
          <w:sz w:val="24"/>
          <w:szCs w:val="24"/>
        </w:rPr>
        <w:t xml:space="preserve">Dasselbe  fordert er </w:t>
      </w:r>
      <w:r>
        <w:rPr>
          <w:rFonts w:ascii="Arial" w:hAnsi="Arial" w:cs="Arial"/>
          <w:sz w:val="24"/>
          <w:szCs w:val="24"/>
        </w:rPr>
        <w:t xml:space="preserve">von der </w:t>
      </w:r>
      <w:r w:rsidR="0003509A">
        <w:rPr>
          <w:rFonts w:ascii="Arial" w:hAnsi="Arial" w:cs="Arial"/>
          <w:sz w:val="24"/>
          <w:szCs w:val="24"/>
        </w:rPr>
        <w:t>ganzen Kirche</w:t>
      </w:r>
      <w:r>
        <w:rPr>
          <w:rFonts w:ascii="Arial" w:hAnsi="Arial" w:cs="Arial"/>
          <w:sz w:val="24"/>
          <w:szCs w:val="24"/>
        </w:rPr>
        <w:t xml:space="preserve">, nicht </w:t>
      </w:r>
      <w:r w:rsidR="001A314C">
        <w:rPr>
          <w:rFonts w:ascii="Arial" w:hAnsi="Arial" w:cs="Arial"/>
          <w:i/>
          <w:sz w:val="24"/>
          <w:szCs w:val="24"/>
        </w:rPr>
        <w:lastRenderedPageBreak/>
        <w:t>„</w:t>
      </w:r>
      <w:proofErr w:type="spellStart"/>
      <w:r w:rsidR="001A314C">
        <w:rPr>
          <w:rFonts w:ascii="Arial" w:hAnsi="Arial" w:cs="Arial"/>
          <w:i/>
          <w:sz w:val="24"/>
          <w:szCs w:val="24"/>
        </w:rPr>
        <w:t>auto</w:t>
      </w:r>
      <w:r>
        <w:rPr>
          <w:rFonts w:ascii="Arial" w:hAnsi="Arial" w:cs="Arial"/>
          <w:i/>
          <w:sz w:val="24"/>
          <w:szCs w:val="24"/>
        </w:rPr>
        <w:t>referencial</w:t>
      </w:r>
      <w:proofErr w:type="spellEnd"/>
      <w:r>
        <w:rPr>
          <w:rFonts w:ascii="Arial" w:hAnsi="Arial" w:cs="Arial"/>
          <w:i/>
          <w:sz w:val="24"/>
          <w:szCs w:val="24"/>
        </w:rPr>
        <w:t>“,</w:t>
      </w:r>
      <w:r w:rsidR="0003509A">
        <w:rPr>
          <w:rFonts w:ascii="Arial" w:hAnsi="Arial" w:cs="Arial"/>
          <w:sz w:val="24"/>
          <w:szCs w:val="24"/>
        </w:rPr>
        <w:t xml:space="preserve"> </w:t>
      </w:r>
      <w:r>
        <w:rPr>
          <w:rFonts w:ascii="Arial" w:hAnsi="Arial" w:cs="Arial"/>
          <w:sz w:val="24"/>
          <w:szCs w:val="24"/>
        </w:rPr>
        <w:t xml:space="preserve">„auf sich selbst bezogen“ zu </w:t>
      </w:r>
      <w:r w:rsidR="00C82A97">
        <w:rPr>
          <w:rFonts w:ascii="Arial" w:hAnsi="Arial" w:cs="Arial"/>
          <w:sz w:val="24"/>
          <w:szCs w:val="24"/>
        </w:rPr>
        <w:t>leben</w:t>
      </w:r>
      <w:r>
        <w:rPr>
          <w:rFonts w:ascii="Arial" w:hAnsi="Arial" w:cs="Arial"/>
          <w:sz w:val="24"/>
          <w:szCs w:val="24"/>
        </w:rPr>
        <w:t>, sondern aus sich herauszugehen</w:t>
      </w:r>
      <w:r w:rsidR="00B56D19">
        <w:rPr>
          <w:rFonts w:ascii="Arial" w:hAnsi="Arial" w:cs="Arial"/>
          <w:sz w:val="24"/>
          <w:szCs w:val="24"/>
        </w:rPr>
        <w:t xml:space="preserve"> und das Evangelium in die Welt zu tragen.</w:t>
      </w:r>
    </w:p>
    <w:p w:rsidR="001A314C" w:rsidRDefault="00C82A97" w:rsidP="001A314C">
      <w:pPr>
        <w:pStyle w:val="Funotentext"/>
        <w:spacing w:line="276" w:lineRule="auto"/>
        <w:jc w:val="both"/>
        <w:rPr>
          <w:rFonts w:ascii="Arial" w:hAnsi="Arial" w:cs="Arial"/>
          <w:sz w:val="24"/>
          <w:szCs w:val="24"/>
        </w:rPr>
      </w:pPr>
      <w:r>
        <w:rPr>
          <w:rFonts w:ascii="Arial" w:hAnsi="Arial" w:cs="Arial"/>
          <w:sz w:val="24"/>
          <w:szCs w:val="24"/>
        </w:rPr>
        <w:t>D</w:t>
      </w:r>
      <w:r w:rsidR="000B6FE8">
        <w:rPr>
          <w:rFonts w:ascii="Arial" w:hAnsi="Arial" w:cs="Arial"/>
          <w:sz w:val="24"/>
          <w:szCs w:val="24"/>
        </w:rPr>
        <w:t xml:space="preserve">as Herausgehen aus sich selbst </w:t>
      </w:r>
      <w:r>
        <w:rPr>
          <w:rFonts w:ascii="Arial" w:hAnsi="Arial" w:cs="Arial"/>
          <w:sz w:val="24"/>
          <w:szCs w:val="24"/>
        </w:rPr>
        <w:t xml:space="preserve">vollzieht sich dann in </w:t>
      </w:r>
      <w:r w:rsidR="000B6FE8">
        <w:rPr>
          <w:rFonts w:ascii="Arial" w:hAnsi="Arial" w:cs="Arial"/>
          <w:sz w:val="24"/>
          <w:szCs w:val="24"/>
        </w:rPr>
        <w:t>doppel</w:t>
      </w:r>
      <w:r>
        <w:rPr>
          <w:rFonts w:ascii="Arial" w:hAnsi="Arial" w:cs="Arial"/>
          <w:sz w:val="24"/>
          <w:szCs w:val="24"/>
        </w:rPr>
        <w:t>t</w:t>
      </w:r>
      <w:r w:rsidR="000B6FE8">
        <w:rPr>
          <w:rFonts w:ascii="Arial" w:hAnsi="Arial" w:cs="Arial"/>
          <w:sz w:val="24"/>
          <w:szCs w:val="24"/>
        </w:rPr>
        <w:t>e</w:t>
      </w:r>
      <w:r>
        <w:rPr>
          <w:rFonts w:ascii="Arial" w:hAnsi="Arial" w:cs="Arial"/>
          <w:sz w:val="24"/>
          <w:szCs w:val="24"/>
        </w:rPr>
        <w:t>r</w:t>
      </w:r>
      <w:r w:rsidR="000B6FE8">
        <w:rPr>
          <w:rFonts w:ascii="Arial" w:hAnsi="Arial" w:cs="Arial"/>
          <w:sz w:val="24"/>
          <w:szCs w:val="24"/>
        </w:rPr>
        <w:t xml:space="preserve"> </w:t>
      </w:r>
      <w:r>
        <w:rPr>
          <w:rFonts w:ascii="Arial" w:hAnsi="Arial" w:cs="Arial"/>
          <w:sz w:val="24"/>
          <w:szCs w:val="24"/>
        </w:rPr>
        <w:t>Hinsicht</w:t>
      </w:r>
      <w:r w:rsidR="000B6FE8">
        <w:rPr>
          <w:rFonts w:ascii="Arial" w:hAnsi="Arial" w:cs="Arial"/>
          <w:sz w:val="24"/>
          <w:szCs w:val="24"/>
        </w:rPr>
        <w:t xml:space="preserve">: Der </w:t>
      </w:r>
      <w:r>
        <w:rPr>
          <w:rFonts w:ascii="Arial" w:hAnsi="Arial" w:cs="Arial"/>
          <w:sz w:val="24"/>
          <w:szCs w:val="24"/>
        </w:rPr>
        <w:t>e</w:t>
      </w:r>
      <w:r w:rsidR="000B6FE8">
        <w:rPr>
          <w:rFonts w:ascii="Arial" w:hAnsi="Arial" w:cs="Arial"/>
          <w:sz w:val="24"/>
          <w:szCs w:val="24"/>
        </w:rPr>
        <w:t xml:space="preserve">inzelne </w:t>
      </w:r>
      <w:r>
        <w:rPr>
          <w:rFonts w:ascii="Arial" w:hAnsi="Arial" w:cs="Arial"/>
          <w:sz w:val="24"/>
          <w:szCs w:val="24"/>
        </w:rPr>
        <w:t xml:space="preserve">muss ständig </w:t>
      </w:r>
      <w:r w:rsidR="002D480E">
        <w:rPr>
          <w:rFonts w:ascii="Arial" w:hAnsi="Arial" w:cs="Arial"/>
          <w:sz w:val="24"/>
          <w:szCs w:val="24"/>
        </w:rPr>
        <w:t xml:space="preserve"> aus sich heraus</w:t>
      </w:r>
      <w:r w:rsidR="000B6FE8">
        <w:rPr>
          <w:rFonts w:ascii="Arial" w:hAnsi="Arial" w:cs="Arial"/>
          <w:sz w:val="24"/>
          <w:szCs w:val="24"/>
        </w:rPr>
        <w:t>gehen zu Gott als dem Quell und der Mitte des Lebens</w:t>
      </w:r>
      <w:r>
        <w:rPr>
          <w:rFonts w:ascii="Arial" w:hAnsi="Arial" w:cs="Arial"/>
          <w:sz w:val="24"/>
          <w:szCs w:val="24"/>
        </w:rPr>
        <w:t xml:space="preserve"> hin</w:t>
      </w:r>
      <w:r w:rsidR="000B6FE8">
        <w:rPr>
          <w:rFonts w:ascii="Arial" w:hAnsi="Arial" w:cs="Arial"/>
          <w:sz w:val="24"/>
          <w:szCs w:val="24"/>
        </w:rPr>
        <w:t xml:space="preserve">, doch in der Nachfolge Jesu ist </w:t>
      </w:r>
      <w:r w:rsidR="00F10AF3">
        <w:rPr>
          <w:rFonts w:ascii="Arial" w:hAnsi="Arial" w:cs="Arial"/>
          <w:sz w:val="24"/>
          <w:szCs w:val="24"/>
        </w:rPr>
        <w:t xml:space="preserve">dieses Herausgehen im Sinne göttlicher </w:t>
      </w:r>
      <w:proofErr w:type="spellStart"/>
      <w:r w:rsidR="00F10AF3">
        <w:rPr>
          <w:rFonts w:ascii="Arial" w:hAnsi="Arial" w:cs="Arial"/>
          <w:i/>
          <w:sz w:val="24"/>
          <w:szCs w:val="24"/>
        </w:rPr>
        <w:t>Kenosis</w:t>
      </w:r>
      <w:proofErr w:type="spellEnd"/>
      <w:r w:rsidR="00F10AF3">
        <w:rPr>
          <w:rFonts w:ascii="Arial" w:hAnsi="Arial" w:cs="Arial"/>
          <w:i/>
          <w:sz w:val="24"/>
          <w:szCs w:val="24"/>
        </w:rPr>
        <w:t xml:space="preserve"> </w:t>
      </w:r>
      <w:r w:rsidR="000B6FE8">
        <w:rPr>
          <w:rFonts w:ascii="Arial" w:hAnsi="Arial" w:cs="Arial"/>
          <w:sz w:val="24"/>
          <w:szCs w:val="24"/>
        </w:rPr>
        <w:t xml:space="preserve">zugleich ein Herausgehen zum anderen hin. </w:t>
      </w:r>
      <w:r w:rsidR="0003509A">
        <w:rPr>
          <w:rFonts w:ascii="Arial" w:hAnsi="Arial" w:cs="Arial"/>
          <w:sz w:val="24"/>
          <w:szCs w:val="24"/>
        </w:rPr>
        <w:t xml:space="preserve">Es ist </w:t>
      </w:r>
      <w:r w:rsidR="00F10AF3">
        <w:rPr>
          <w:rFonts w:ascii="Arial" w:hAnsi="Arial" w:cs="Arial"/>
          <w:sz w:val="24"/>
          <w:szCs w:val="24"/>
        </w:rPr>
        <w:t>d</w:t>
      </w:r>
      <w:r w:rsidR="000B6FE8">
        <w:rPr>
          <w:rFonts w:ascii="Arial" w:hAnsi="Arial" w:cs="Arial"/>
          <w:sz w:val="24"/>
          <w:szCs w:val="24"/>
        </w:rPr>
        <w:t>iese</w:t>
      </w:r>
      <w:r w:rsidR="00E95DE7">
        <w:rPr>
          <w:rFonts w:ascii="Arial" w:hAnsi="Arial" w:cs="Arial"/>
          <w:sz w:val="24"/>
          <w:szCs w:val="24"/>
        </w:rPr>
        <w:t>s</w:t>
      </w:r>
      <w:r w:rsidR="002D480E">
        <w:rPr>
          <w:rFonts w:ascii="Arial" w:hAnsi="Arial" w:cs="Arial"/>
          <w:sz w:val="24"/>
          <w:szCs w:val="24"/>
        </w:rPr>
        <w:t xml:space="preserve"> doppelte Herausgehen </w:t>
      </w:r>
      <w:r w:rsidR="000B6FE8">
        <w:rPr>
          <w:rFonts w:ascii="Arial" w:hAnsi="Arial" w:cs="Arial"/>
          <w:sz w:val="24"/>
          <w:szCs w:val="24"/>
        </w:rPr>
        <w:t xml:space="preserve">nichts Anderes als die konkrete Übersetzung des Doppelgebots der Liebe </w:t>
      </w:r>
      <w:r w:rsidR="002D480E">
        <w:rPr>
          <w:rFonts w:ascii="Arial" w:hAnsi="Arial" w:cs="Arial"/>
          <w:sz w:val="24"/>
          <w:szCs w:val="24"/>
        </w:rPr>
        <w:t xml:space="preserve">zu Gott und den Menschen </w:t>
      </w:r>
      <w:r w:rsidR="000B6FE8">
        <w:rPr>
          <w:rFonts w:ascii="Arial" w:hAnsi="Arial" w:cs="Arial"/>
          <w:sz w:val="24"/>
          <w:szCs w:val="24"/>
        </w:rPr>
        <w:t>im alltäglichen konkreten Leben.</w:t>
      </w:r>
    </w:p>
    <w:p w:rsidR="000B6FE8" w:rsidRDefault="000B6FE8" w:rsidP="001A314C">
      <w:pPr>
        <w:pStyle w:val="Funotentext"/>
        <w:spacing w:line="276" w:lineRule="auto"/>
        <w:jc w:val="both"/>
        <w:rPr>
          <w:rFonts w:ascii="Arial" w:hAnsi="Arial" w:cs="Arial"/>
          <w:sz w:val="24"/>
          <w:szCs w:val="24"/>
        </w:rPr>
      </w:pPr>
    </w:p>
    <w:p w:rsidR="00B56D19" w:rsidRDefault="000D691E" w:rsidP="00B56D19">
      <w:pPr>
        <w:spacing w:after="0"/>
        <w:jc w:val="both"/>
        <w:rPr>
          <w:rFonts w:ascii="Arial" w:hAnsi="Arial" w:cs="Arial"/>
          <w:b/>
          <w:sz w:val="24"/>
          <w:szCs w:val="24"/>
        </w:rPr>
      </w:pPr>
      <w:r>
        <w:rPr>
          <w:rFonts w:ascii="Arial" w:hAnsi="Arial" w:cs="Arial"/>
          <w:b/>
          <w:sz w:val="24"/>
          <w:szCs w:val="24"/>
        </w:rPr>
        <w:t>„Unser</w:t>
      </w:r>
      <w:r w:rsidR="00B56D19">
        <w:rPr>
          <w:rFonts w:ascii="Arial" w:hAnsi="Arial" w:cs="Arial"/>
          <w:b/>
          <w:sz w:val="24"/>
          <w:szCs w:val="24"/>
        </w:rPr>
        <w:t xml:space="preserve"> Glaube </w:t>
      </w:r>
      <w:r>
        <w:rPr>
          <w:rFonts w:ascii="Arial" w:hAnsi="Arial" w:cs="Arial"/>
          <w:b/>
          <w:sz w:val="24"/>
          <w:szCs w:val="24"/>
        </w:rPr>
        <w:t>ist</w:t>
      </w:r>
      <w:r w:rsidR="00B56D19">
        <w:rPr>
          <w:rFonts w:ascii="Arial" w:hAnsi="Arial" w:cs="Arial"/>
          <w:b/>
          <w:sz w:val="24"/>
          <w:szCs w:val="24"/>
        </w:rPr>
        <w:t xml:space="preserve"> Kampf</w:t>
      </w:r>
      <w:r>
        <w:rPr>
          <w:rFonts w:ascii="Arial" w:hAnsi="Arial" w:cs="Arial"/>
          <w:b/>
          <w:sz w:val="24"/>
          <w:szCs w:val="24"/>
        </w:rPr>
        <w:t>“</w:t>
      </w:r>
    </w:p>
    <w:p w:rsidR="00A958A2" w:rsidRDefault="005431D9" w:rsidP="00A958A2">
      <w:pPr>
        <w:spacing w:after="0"/>
        <w:jc w:val="both"/>
        <w:rPr>
          <w:rFonts w:ascii="Arial" w:hAnsi="Arial" w:cs="Arial"/>
          <w:sz w:val="24"/>
          <w:szCs w:val="24"/>
        </w:rPr>
      </w:pPr>
      <w:r>
        <w:rPr>
          <w:rFonts w:ascii="Arial" w:hAnsi="Arial" w:cs="Arial"/>
          <w:sz w:val="24"/>
          <w:szCs w:val="24"/>
        </w:rPr>
        <w:t xml:space="preserve">Bei aller Sympathie, die dem neuen Papst </w:t>
      </w:r>
      <w:r w:rsidR="009545F6">
        <w:rPr>
          <w:rFonts w:ascii="Arial" w:hAnsi="Arial" w:cs="Arial"/>
          <w:sz w:val="24"/>
          <w:szCs w:val="24"/>
        </w:rPr>
        <w:t xml:space="preserve">weithin </w:t>
      </w:r>
      <w:r>
        <w:rPr>
          <w:rFonts w:ascii="Arial" w:hAnsi="Arial" w:cs="Arial"/>
          <w:sz w:val="24"/>
          <w:szCs w:val="24"/>
        </w:rPr>
        <w:t>entgegengebracht w</w:t>
      </w:r>
      <w:r w:rsidR="009545F6">
        <w:rPr>
          <w:rFonts w:ascii="Arial" w:hAnsi="Arial" w:cs="Arial"/>
          <w:sz w:val="24"/>
          <w:szCs w:val="24"/>
        </w:rPr>
        <w:t>ird</w:t>
      </w:r>
      <w:r w:rsidR="00F10AF3">
        <w:rPr>
          <w:rFonts w:ascii="Arial" w:hAnsi="Arial" w:cs="Arial"/>
          <w:sz w:val="24"/>
          <w:szCs w:val="24"/>
        </w:rPr>
        <w:t xml:space="preserve">, muss </w:t>
      </w:r>
      <w:r>
        <w:rPr>
          <w:rFonts w:ascii="Arial" w:hAnsi="Arial" w:cs="Arial"/>
          <w:sz w:val="24"/>
          <w:szCs w:val="24"/>
        </w:rPr>
        <w:t>m</w:t>
      </w:r>
      <w:r w:rsidR="00B56D19" w:rsidRPr="00B56D19">
        <w:rPr>
          <w:rFonts w:ascii="Arial" w:hAnsi="Arial" w:cs="Arial"/>
          <w:sz w:val="24"/>
          <w:szCs w:val="24"/>
        </w:rPr>
        <w:t>anches von dem</w:t>
      </w:r>
      <w:r w:rsidR="00B56D19">
        <w:rPr>
          <w:rFonts w:ascii="Arial" w:hAnsi="Arial" w:cs="Arial"/>
          <w:sz w:val="24"/>
          <w:szCs w:val="24"/>
        </w:rPr>
        <w:t xml:space="preserve">, </w:t>
      </w:r>
      <w:r w:rsidR="00E95DE7">
        <w:rPr>
          <w:rFonts w:ascii="Arial" w:hAnsi="Arial" w:cs="Arial"/>
          <w:sz w:val="24"/>
          <w:szCs w:val="24"/>
        </w:rPr>
        <w:t xml:space="preserve">was </w:t>
      </w:r>
      <w:r w:rsidR="00F10AF3">
        <w:rPr>
          <w:rFonts w:ascii="Arial" w:hAnsi="Arial" w:cs="Arial"/>
          <w:sz w:val="24"/>
          <w:szCs w:val="24"/>
        </w:rPr>
        <w:t>er</w:t>
      </w:r>
      <w:r w:rsidR="00E95DE7">
        <w:rPr>
          <w:rFonts w:ascii="Arial" w:hAnsi="Arial" w:cs="Arial"/>
          <w:sz w:val="24"/>
          <w:szCs w:val="24"/>
        </w:rPr>
        <w:t xml:space="preserve"> sagt, </w:t>
      </w:r>
      <w:r w:rsidR="00B56D19">
        <w:rPr>
          <w:rFonts w:ascii="Arial" w:hAnsi="Arial" w:cs="Arial"/>
          <w:sz w:val="24"/>
          <w:szCs w:val="24"/>
        </w:rPr>
        <w:t>in den Ohren vieler Zeitgenossen fremd klingen</w:t>
      </w:r>
      <w:r w:rsidR="000D691E">
        <w:rPr>
          <w:rFonts w:ascii="Arial" w:hAnsi="Arial" w:cs="Arial"/>
          <w:sz w:val="24"/>
          <w:szCs w:val="24"/>
        </w:rPr>
        <w:t xml:space="preserve">, wenn </w:t>
      </w:r>
      <w:r w:rsidR="00F10AF3">
        <w:rPr>
          <w:rFonts w:ascii="Arial" w:hAnsi="Arial" w:cs="Arial"/>
          <w:sz w:val="24"/>
          <w:szCs w:val="24"/>
        </w:rPr>
        <w:t>sie</w:t>
      </w:r>
      <w:r w:rsidR="000D691E">
        <w:rPr>
          <w:rFonts w:ascii="Arial" w:hAnsi="Arial" w:cs="Arial"/>
          <w:sz w:val="24"/>
          <w:szCs w:val="24"/>
        </w:rPr>
        <w:t xml:space="preserve"> ihm wirklich zuhör</w:t>
      </w:r>
      <w:r w:rsidR="00F10AF3">
        <w:rPr>
          <w:rFonts w:ascii="Arial" w:hAnsi="Arial" w:cs="Arial"/>
          <w:sz w:val="24"/>
          <w:szCs w:val="24"/>
        </w:rPr>
        <w:t>en</w:t>
      </w:r>
      <w:r>
        <w:rPr>
          <w:rFonts w:ascii="Arial" w:hAnsi="Arial" w:cs="Arial"/>
          <w:sz w:val="24"/>
          <w:szCs w:val="24"/>
        </w:rPr>
        <w:t>.</w:t>
      </w:r>
      <w:r w:rsidR="000B6FE8">
        <w:rPr>
          <w:rFonts w:ascii="Arial" w:hAnsi="Arial" w:cs="Arial"/>
          <w:sz w:val="24"/>
          <w:szCs w:val="24"/>
        </w:rPr>
        <w:t xml:space="preserve"> </w:t>
      </w:r>
      <w:r w:rsidR="00F10AF3">
        <w:rPr>
          <w:rFonts w:ascii="Arial" w:hAnsi="Arial" w:cs="Arial"/>
          <w:sz w:val="24"/>
          <w:szCs w:val="24"/>
        </w:rPr>
        <w:t>Es</w:t>
      </w:r>
      <w:r w:rsidR="000B6FE8">
        <w:rPr>
          <w:rFonts w:ascii="Arial" w:hAnsi="Arial" w:cs="Arial"/>
          <w:sz w:val="24"/>
          <w:szCs w:val="24"/>
        </w:rPr>
        <w:t xml:space="preserve"> fällt auf, mit welcher Selbstverständlich</w:t>
      </w:r>
      <w:r w:rsidR="00842289">
        <w:rPr>
          <w:rFonts w:ascii="Arial" w:hAnsi="Arial" w:cs="Arial"/>
          <w:sz w:val="24"/>
          <w:szCs w:val="24"/>
        </w:rPr>
        <w:t xml:space="preserve">keit er </w:t>
      </w:r>
      <w:r w:rsidR="000B6FE8">
        <w:rPr>
          <w:rFonts w:ascii="Arial" w:hAnsi="Arial" w:cs="Arial"/>
          <w:sz w:val="24"/>
          <w:szCs w:val="24"/>
        </w:rPr>
        <w:t>von Sünde und Teufel spricht</w:t>
      </w:r>
      <w:r w:rsidR="00FE7A1D">
        <w:rPr>
          <w:rStyle w:val="Funotenzeichen"/>
          <w:rFonts w:ascii="Arial" w:hAnsi="Arial" w:cs="Arial"/>
          <w:sz w:val="24"/>
          <w:szCs w:val="24"/>
        </w:rPr>
        <w:footnoteReference w:id="8"/>
      </w:r>
      <w:r w:rsidR="00B56D19">
        <w:rPr>
          <w:rFonts w:ascii="Arial" w:hAnsi="Arial" w:cs="Arial"/>
          <w:sz w:val="24"/>
          <w:szCs w:val="24"/>
        </w:rPr>
        <w:t>.</w:t>
      </w:r>
      <w:r w:rsidR="000B6FE8">
        <w:rPr>
          <w:rFonts w:ascii="Arial" w:hAnsi="Arial" w:cs="Arial"/>
          <w:sz w:val="24"/>
          <w:szCs w:val="24"/>
        </w:rPr>
        <w:t xml:space="preserve"> </w:t>
      </w:r>
      <w:r w:rsidR="00867B6A">
        <w:rPr>
          <w:rFonts w:ascii="Arial" w:hAnsi="Arial" w:cs="Arial"/>
          <w:sz w:val="24"/>
          <w:szCs w:val="24"/>
        </w:rPr>
        <w:t xml:space="preserve">Gegen den Trend </w:t>
      </w:r>
      <w:r w:rsidR="00070999">
        <w:rPr>
          <w:rFonts w:ascii="Arial" w:hAnsi="Arial" w:cs="Arial"/>
          <w:sz w:val="24"/>
          <w:szCs w:val="24"/>
        </w:rPr>
        <w:t xml:space="preserve">bei uns </w:t>
      </w:r>
      <w:r w:rsidR="00867B6A">
        <w:rPr>
          <w:rFonts w:ascii="Arial" w:hAnsi="Arial" w:cs="Arial"/>
          <w:sz w:val="24"/>
          <w:szCs w:val="24"/>
        </w:rPr>
        <w:t>gebraucht e</w:t>
      </w:r>
      <w:r w:rsidR="000B6FE8">
        <w:rPr>
          <w:rFonts w:ascii="Arial" w:hAnsi="Arial" w:cs="Arial"/>
          <w:sz w:val="24"/>
          <w:szCs w:val="24"/>
        </w:rPr>
        <w:t xml:space="preserve">r in einer Zeit, </w:t>
      </w:r>
      <w:r w:rsidR="00E95DE7">
        <w:rPr>
          <w:rFonts w:ascii="Arial" w:hAnsi="Arial" w:cs="Arial"/>
          <w:sz w:val="24"/>
          <w:szCs w:val="24"/>
        </w:rPr>
        <w:t>in der</w:t>
      </w:r>
      <w:r w:rsidR="000B6FE8">
        <w:rPr>
          <w:rFonts w:ascii="Arial" w:hAnsi="Arial" w:cs="Arial"/>
          <w:sz w:val="24"/>
          <w:szCs w:val="24"/>
        </w:rPr>
        <w:t xml:space="preserve"> </w:t>
      </w:r>
      <w:r w:rsidR="00867B6A">
        <w:rPr>
          <w:rFonts w:ascii="Arial" w:hAnsi="Arial" w:cs="Arial"/>
          <w:sz w:val="24"/>
          <w:szCs w:val="24"/>
        </w:rPr>
        <w:t xml:space="preserve">die meisten Menschen </w:t>
      </w:r>
      <w:r w:rsidR="000B6FE8">
        <w:rPr>
          <w:rFonts w:ascii="Arial" w:hAnsi="Arial" w:cs="Arial"/>
          <w:sz w:val="24"/>
          <w:szCs w:val="24"/>
        </w:rPr>
        <w:t>nach friedvollem Umgang verlang</w:t>
      </w:r>
      <w:r w:rsidR="00867B6A">
        <w:rPr>
          <w:rFonts w:ascii="Arial" w:hAnsi="Arial" w:cs="Arial"/>
          <w:sz w:val="24"/>
          <w:szCs w:val="24"/>
        </w:rPr>
        <w:t>en</w:t>
      </w:r>
      <w:r w:rsidR="000B6FE8">
        <w:rPr>
          <w:rFonts w:ascii="Arial" w:hAnsi="Arial" w:cs="Arial"/>
          <w:sz w:val="24"/>
          <w:szCs w:val="24"/>
        </w:rPr>
        <w:t xml:space="preserve"> und das Wort „Dialog“ inflatorisch</w:t>
      </w:r>
      <w:r w:rsidR="000D691E">
        <w:rPr>
          <w:rFonts w:ascii="Arial" w:hAnsi="Arial" w:cs="Arial"/>
          <w:sz w:val="24"/>
          <w:szCs w:val="24"/>
        </w:rPr>
        <w:t xml:space="preserve"> den innerkirchlichen Diskurs beherrscht, </w:t>
      </w:r>
      <w:r w:rsidR="00867B6A">
        <w:rPr>
          <w:rFonts w:ascii="Arial" w:hAnsi="Arial" w:cs="Arial"/>
          <w:sz w:val="24"/>
          <w:szCs w:val="24"/>
        </w:rPr>
        <w:t>das Wort „Kampf“.</w:t>
      </w:r>
      <w:r w:rsidR="001129CD">
        <w:rPr>
          <w:rFonts w:ascii="Arial" w:hAnsi="Arial" w:cs="Arial"/>
          <w:sz w:val="24"/>
          <w:szCs w:val="24"/>
        </w:rPr>
        <w:t xml:space="preserve"> Im Anschluss an </w:t>
      </w:r>
      <w:r w:rsidR="00FE7A1D">
        <w:rPr>
          <w:rFonts w:ascii="Arial" w:hAnsi="Arial" w:cs="Arial"/>
          <w:sz w:val="24"/>
          <w:szCs w:val="24"/>
        </w:rPr>
        <w:t>I</w:t>
      </w:r>
      <w:r w:rsidR="001129CD">
        <w:rPr>
          <w:rFonts w:ascii="Arial" w:hAnsi="Arial" w:cs="Arial"/>
          <w:sz w:val="24"/>
          <w:szCs w:val="24"/>
        </w:rPr>
        <w:t>gnatius und d</w:t>
      </w:r>
      <w:r w:rsidR="00FE7A1D">
        <w:rPr>
          <w:rFonts w:ascii="Arial" w:hAnsi="Arial" w:cs="Arial"/>
          <w:sz w:val="24"/>
          <w:szCs w:val="24"/>
        </w:rPr>
        <w:t>ie</w:t>
      </w:r>
      <w:r w:rsidR="001129CD">
        <w:rPr>
          <w:rFonts w:ascii="Arial" w:hAnsi="Arial" w:cs="Arial"/>
          <w:sz w:val="24"/>
          <w:szCs w:val="24"/>
        </w:rPr>
        <w:t xml:space="preserve"> ersten Jesuiten formuliert er als Antwort auf den „Entwurf der bösen Geister“</w:t>
      </w:r>
      <w:r w:rsidR="00A958A2">
        <w:rPr>
          <w:rFonts w:ascii="Arial" w:hAnsi="Arial" w:cs="Arial"/>
          <w:sz w:val="24"/>
          <w:szCs w:val="24"/>
        </w:rPr>
        <w:t>:</w:t>
      </w:r>
    </w:p>
    <w:p w:rsidR="00B56D19" w:rsidRDefault="001129CD" w:rsidP="00A958A2">
      <w:pPr>
        <w:ind w:firstLine="708"/>
        <w:jc w:val="both"/>
        <w:rPr>
          <w:rFonts w:ascii="Arial" w:hAnsi="Arial" w:cs="Arial"/>
          <w:sz w:val="24"/>
          <w:szCs w:val="24"/>
        </w:rPr>
      </w:pPr>
      <w:r>
        <w:rPr>
          <w:rFonts w:ascii="Arial" w:hAnsi="Arial" w:cs="Arial"/>
          <w:sz w:val="24"/>
          <w:szCs w:val="24"/>
        </w:rPr>
        <w:t xml:space="preserve">„Unser Glaube ist Kampf.“ (42) </w:t>
      </w:r>
    </w:p>
    <w:p w:rsidR="00E10FB4" w:rsidRDefault="00867B6A" w:rsidP="00A958A2">
      <w:pPr>
        <w:jc w:val="both"/>
        <w:rPr>
          <w:rFonts w:ascii="Arial" w:hAnsi="Arial" w:cs="Arial"/>
          <w:sz w:val="24"/>
          <w:szCs w:val="24"/>
        </w:rPr>
      </w:pPr>
      <w:r>
        <w:rPr>
          <w:rFonts w:ascii="Arial" w:hAnsi="Arial" w:cs="Arial"/>
          <w:sz w:val="24"/>
          <w:szCs w:val="24"/>
        </w:rPr>
        <w:t xml:space="preserve">Damit </w:t>
      </w:r>
      <w:r w:rsidR="001129CD">
        <w:rPr>
          <w:rFonts w:ascii="Arial" w:hAnsi="Arial" w:cs="Arial"/>
          <w:sz w:val="24"/>
          <w:szCs w:val="24"/>
        </w:rPr>
        <w:t>reiht er sich</w:t>
      </w:r>
      <w:r w:rsidR="00FE7A1D">
        <w:rPr>
          <w:rFonts w:ascii="Arial" w:hAnsi="Arial" w:cs="Arial"/>
          <w:sz w:val="24"/>
          <w:szCs w:val="24"/>
        </w:rPr>
        <w:t xml:space="preserve"> </w:t>
      </w:r>
      <w:r>
        <w:rPr>
          <w:rFonts w:ascii="Arial" w:hAnsi="Arial" w:cs="Arial"/>
          <w:sz w:val="24"/>
          <w:szCs w:val="24"/>
        </w:rPr>
        <w:t>i</w:t>
      </w:r>
      <w:r w:rsidR="001129CD">
        <w:rPr>
          <w:rFonts w:ascii="Arial" w:hAnsi="Arial" w:cs="Arial"/>
          <w:sz w:val="24"/>
          <w:szCs w:val="24"/>
        </w:rPr>
        <w:t>n d</w:t>
      </w:r>
      <w:r w:rsidR="00070999">
        <w:rPr>
          <w:rFonts w:ascii="Arial" w:hAnsi="Arial" w:cs="Arial"/>
          <w:sz w:val="24"/>
          <w:szCs w:val="24"/>
        </w:rPr>
        <w:t xml:space="preserve">ie </w:t>
      </w:r>
      <w:r>
        <w:rPr>
          <w:rFonts w:ascii="Arial" w:hAnsi="Arial" w:cs="Arial"/>
          <w:i/>
          <w:sz w:val="24"/>
          <w:szCs w:val="24"/>
        </w:rPr>
        <w:t>„</w:t>
      </w:r>
      <w:proofErr w:type="spellStart"/>
      <w:r>
        <w:rPr>
          <w:rFonts w:ascii="Arial" w:hAnsi="Arial" w:cs="Arial"/>
          <w:i/>
          <w:sz w:val="24"/>
          <w:szCs w:val="24"/>
        </w:rPr>
        <w:t>militia</w:t>
      </w:r>
      <w:proofErr w:type="spellEnd"/>
      <w:r>
        <w:rPr>
          <w:rFonts w:ascii="Arial" w:hAnsi="Arial" w:cs="Arial"/>
          <w:i/>
          <w:sz w:val="24"/>
          <w:szCs w:val="24"/>
        </w:rPr>
        <w:t xml:space="preserve">“, </w:t>
      </w:r>
      <w:r>
        <w:rPr>
          <w:rFonts w:ascii="Arial" w:hAnsi="Arial" w:cs="Arial"/>
          <w:sz w:val="24"/>
          <w:szCs w:val="24"/>
        </w:rPr>
        <w:t>de</w:t>
      </w:r>
      <w:r w:rsidR="00070999">
        <w:rPr>
          <w:rFonts w:ascii="Arial" w:hAnsi="Arial" w:cs="Arial"/>
          <w:sz w:val="24"/>
          <w:szCs w:val="24"/>
        </w:rPr>
        <w:t>n</w:t>
      </w:r>
      <w:r>
        <w:rPr>
          <w:rFonts w:ascii="Arial" w:hAnsi="Arial" w:cs="Arial"/>
          <w:sz w:val="24"/>
          <w:szCs w:val="24"/>
        </w:rPr>
        <w:t xml:space="preserve"> Kriegsdienst</w:t>
      </w:r>
      <w:r w:rsidR="00070999">
        <w:rPr>
          <w:rFonts w:ascii="Arial" w:hAnsi="Arial" w:cs="Arial"/>
          <w:sz w:val="24"/>
          <w:szCs w:val="24"/>
        </w:rPr>
        <w:t xml:space="preserve"> ein</w:t>
      </w:r>
      <w:r w:rsidR="00E10FB4">
        <w:rPr>
          <w:rFonts w:ascii="Arial" w:hAnsi="Arial" w:cs="Arial"/>
          <w:sz w:val="24"/>
          <w:szCs w:val="24"/>
        </w:rPr>
        <w:t>, wie die ignatianische Spiritualität</w:t>
      </w:r>
      <w:r w:rsidR="00E10FB4" w:rsidRPr="00E10FB4">
        <w:rPr>
          <w:rFonts w:ascii="Arial" w:hAnsi="Arial" w:cs="Arial"/>
          <w:sz w:val="24"/>
          <w:szCs w:val="24"/>
        </w:rPr>
        <w:t xml:space="preserve"> </w:t>
      </w:r>
      <w:r w:rsidR="001129CD">
        <w:rPr>
          <w:rFonts w:ascii="Arial" w:hAnsi="Arial" w:cs="Arial"/>
          <w:sz w:val="24"/>
          <w:szCs w:val="24"/>
        </w:rPr>
        <w:t xml:space="preserve">ursprünglich </w:t>
      </w:r>
      <w:r w:rsidR="00E10FB4">
        <w:rPr>
          <w:rFonts w:ascii="Arial" w:hAnsi="Arial" w:cs="Arial"/>
          <w:sz w:val="24"/>
          <w:szCs w:val="24"/>
        </w:rPr>
        <w:t>die Ernsthaftigkeit des Einsatzes für die Sache Gottes beschr</w:t>
      </w:r>
      <w:r w:rsidR="001129CD">
        <w:rPr>
          <w:rFonts w:ascii="Arial" w:hAnsi="Arial" w:cs="Arial"/>
          <w:sz w:val="24"/>
          <w:szCs w:val="24"/>
        </w:rPr>
        <w:t>ieben hat</w:t>
      </w:r>
      <w:r w:rsidR="00E10FB4">
        <w:rPr>
          <w:rFonts w:ascii="Arial" w:hAnsi="Arial" w:cs="Arial"/>
          <w:sz w:val="24"/>
          <w:szCs w:val="24"/>
        </w:rPr>
        <w:t>.</w:t>
      </w:r>
      <w:r w:rsidR="001129CD">
        <w:rPr>
          <w:rFonts w:ascii="Arial" w:hAnsi="Arial" w:cs="Arial"/>
          <w:sz w:val="24"/>
          <w:szCs w:val="24"/>
        </w:rPr>
        <w:t xml:space="preserve"> </w:t>
      </w:r>
      <w:r w:rsidR="00E10FB4">
        <w:rPr>
          <w:rFonts w:ascii="Arial" w:hAnsi="Arial" w:cs="Arial"/>
          <w:sz w:val="24"/>
          <w:szCs w:val="24"/>
        </w:rPr>
        <w:t>Ignatius</w:t>
      </w:r>
      <w:r w:rsidR="001129CD">
        <w:rPr>
          <w:rFonts w:ascii="Arial" w:hAnsi="Arial" w:cs="Arial"/>
          <w:sz w:val="24"/>
          <w:szCs w:val="24"/>
        </w:rPr>
        <w:t xml:space="preserve"> war aus </w:t>
      </w:r>
      <w:r>
        <w:rPr>
          <w:rFonts w:ascii="Arial" w:hAnsi="Arial" w:cs="Arial"/>
          <w:sz w:val="24"/>
          <w:szCs w:val="24"/>
        </w:rPr>
        <w:t>dem normalen Kriegseins</w:t>
      </w:r>
      <w:r w:rsidR="00E10FB4">
        <w:rPr>
          <w:rFonts w:ascii="Arial" w:hAnsi="Arial" w:cs="Arial"/>
          <w:sz w:val="24"/>
          <w:szCs w:val="24"/>
        </w:rPr>
        <w:t xml:space="preserve">atz in den spirituellen Kampf </w:t>
      </w:r>
      <w:r w:rsidR="001129CD">
        <w:rPr>
          <w:rFonts w:ascii="Arial" w:hAnsi="Arial" w:cs="Arial"/>
          <w:sz w:val="24"/>
          <w:szCs w:val="24"/>
        </w:rPr>
        <w:t>hinüberge</w:t>
      </w:r>
      <w:r>
        <w:rPr>
          <w:rFonts w:ascii="Arial" w:hAnsi="Arial" w:cs="Arial"/>
          <w:sz w:val="24"/>
          <w:szCs w:val="24"/>
        </w:rPr>
        <w:t>wechselt</w:t>
      </w:r>
      <w:r w:rsidR="00E10FB4">
        <w:rPr>
          <w:rFonts w:ascii="Arial" w:hAnsi="Arial" w:cs="Arial"/>
          <w:sz w:val="24"/>
          <w:szCs w:val="24"/>
        </w:rPr>
        <w:t xml:space="preserve"> und </w:t>
      </w:r>
      <w:r w:rsidR="001129CD">
        <w:rPr>
          <w:rFonts w:ascii="Arial" w:hAnsi="Arial" w:cs="Arial"/>
          <w:sz w:val="24"/>
          <w:szCs w:val="24"/>
        </w:rPr>
        <w:t xml:space="preserve">hat </w:t>
      </w:r>
      <w:r w:rsidR="00E10FB4">
        <w:rPr>
          <w:rFonts w:ascii="Arial" w:hAnsi="Arial" w:cs="Arial"/>
          <w:sz w:val="24"/>
          <w:szCs w:val="24"/>
        </w:rPr>
        <w:t>den militanten Sprachgebrauch in die Exerzitien ein</w:t>
      </w:r>
      <w:r w:rsidR="001129CD">
        <w:rPr>
          <w:rFonts w:ascii="Arial" w:hAnsi="Arial" w:cs="Arial"/>
          <w:sz w:val="24"/>
          <w:szCs w:val="24"/>
        </w:rPr>
        <w:t>getragen.</w:t>
      </w:r>
      <w:r>
        <w:rPr>
          <w:rFonts w:ascii="Arial" w:hAnsi="Arial" w:cs="Arial"/>
          <w:sz w:val="24"/>
          <w:szCs w:val="24"/>
        </w:rPr>
        <w:t xml:space="preserve"> </w:t>
      </w:r>
      <w:r w:rsidR="00FE7A1D">
        <w:rPr>
          <w:rFonts w:ascii="Arial" w:hAnsi="Arial" w:cs="Arial"/>
          <w:sz w:val="24"/>
          <w:szCs w:val="24"/>
        </w:rPr>
        <w:t>I</w:t>
      </w:r>
      <w:r w:rsidR="00E10FB4">
        <w:rPr>
          <w:rFonts w:ascii="Arial" w:hAnsi="Arial" w:cs="Arial"/>
          <w:sz w:val="24"/>
          <w:szCs w:val="24"/>
        </w:rPr>
        <w:t xml:space="preserve">n seiner Predigt in Il </w:t>
      </w:r>
      <w:proofErr w:type="spellStart"/>
      <w:r w:rsidR="00E10FB4">
        <w:rPr>
          <w:rFonts w:ascii="Arial" w:hAnsi="Arial" w:cs="Arial"/>
          <w:sz w:val="24"/>
          <w:szCs w:val="24"/>
        </w:rPr>
        <w:t>Gesù</w:t>
      </w:r>
      <w:proofErr w:type="spellEnd"/>
      <w:r w:rsidR="00E10FB4">
        <w:rPr>
          <w:rFonts w:ascii="Arial" w:hAnsi="Arial" w:cs="Arial"/>
          <w:sz w:val="24"/>
          <w:szCs w:val="24"/>
        </w:rPr>
        <w:t xml:space="preserve"> </w:t>
      </w:r>
      <w:r w:rsidR="00FE7A1D">
        <w:rPr>
          <w:rFonts w:ascii="Arial" w:hAnsi="Arial" w:cs="Arial"/>
          <w:sz w:val="24"/>
          <w:szCs w:val="24"/>
        </w:rPr>
        <w:t xml:space="preserve">erinnert Papst Franziskus </w:t>
      </w:r>
      <w:r w:rsidR="00E95DE7">
        <w:rPr>
          <w:rFonts w:ascii="Arial" w:hAnsi="Arial" w:cs="Arial"/>
          <w:sz w:val="24"/>
          <w:szCs w:val="24"/>
        </w:rPr>
        <w:t xml:space="preserve">an die </w:t>
      </w:r>
      <w:r>
        <w:rPr>
          <w:rFonts w:ascii="Arial" w:hAnsi="Arial" w:cs="Arial"/>
          <w:sz w:val="24"/>
          <w:szCs w:val="24"/>
        </w:rPr>
        <w:t>Exerzitienbetrachtung der 2.</w:t>
      </w:r>
      <w:r w:rsidR="00E10FB4">
        <w:rPr>
          <w:rFonts w:ascii="Arial" w:hAnsi="Arial" w:cs="Arial"/>
          <w:sz w:val="24"/>
          <w:szCs w:val="24"/>
        </w:rPr>
        <w:t xml:space="preserve"> </w:t>
      </w:r>
      <w:r w:rsidR="001129CD">
        <w:rPr>
          <w:rFonts w:ascii="Arial" w:hAnsi="Arial" w:cs="Arial"/>
          <w:sz w:val="24"/>
          <w:szCs w:val="24"/>
        </w:rPr>
        <w:t>Woche</w:t>
      </w:r>
      <w:r w:rsidR="00FE7A1D">
        <w:rPr>
          <w:rFonts w:ascii="Arial" w:hAnsi="Arial" w:cs="Arial"/>
          <w:sz w:val="24"/>
          <w:szCs w:val="24"/>
        </w:rPr>
        <w:t xml:space="preserve"> über </w:t>
      </w:r>
      <w:r>
        <w:rPr>
          <w:rFonts w:ascii="Arial" w:hAnsi="Arial" w:cs="Arial"/>
          <w:sz w:val="24"/>
          <w:szCs w:val="24"/>
        </w:rPr>
        <w:t>d</w:t>
      </w:r>
      <w:r w:rsidR="004B4FEF">
        <w:rPr>
          <w:rFonts w:ascii="Arial" w:hAnsi="Arial" w:cs="Arial"/>
          <w:sz w:val="24"/>
          <w:szCs w:val="24"/>
        </w:rPr>
        <w:t>en Ruf des Königs zum Krieg für das Reich Jesu  Christi (</w:t>
      </w:r>
      <w:r w:rsidR="00FE7A1D">
        <w:rPr>
          <w:rFonts w:ascii="Arial" w:hAnsi="Arial" w:cs="Arial"/>
          <w:sz w:val="24"/>
          <w:szCs w:val="24"/>
        </w:rPr>
        <w:t>EB</w:t>
      </w:r>
      <w:r w:rsidR="004B4FEF">
        <w:rPr>
          <w:rFonts w:ascii="Arial" w:hAnsi="Arial" w:cs="Arial"/>
          <w:sz w:val="24"/>
          <w:szCs w:val="24"/>
        </w:rPr>
        <w:t>.91-98)</w:t>
      </w:r>
      <w:r w:rsidR="00FE7A1D">
        <w:rPr>
          <w:rFonts w:ascii="Arial" w:hAnsi="Arial" w:cs="Arial"/>
          <w:sz w:val="24"/>
          <w:szCs w:val="24"/>
        </w:rPr>
        <w:t>, d</w:t>
      </w:r>
      <w:r w:rsidR="00A958A2">
        <w:rPr>
          <w:rFonts w:ascii="Arial" w:hAnsi="Arial" w:cs="Arial"/>
          <w:sz w:val="24"/>
          <w:szCs w:val="24"/>
        </w:rPr>
        <w:t>er seine</w:t>
      </w:r>
      <w:r w:rsidR="00CD7528">
        <w:rPr>
          <w:rFonts w:ascii="Arial" w:hAnsi="Arial" w:cs="Arial"/>
          <w:sz w:val="24"/>
          <w:szCs w:val="24"/>
        </w:rPr>
        <w:t xml:space="preserve"> Fortsetzung </w:t>
      </w:r>
      <w:r w:rsidR="00FE7A1D">
        <w:rPr>
          <w:rFonts w:ascii="Arial" w:hAnsi="Arial" w:cs="Arial"/>
          <w:sz w:val="24"/>
          <w:szCs w:val="24"/>
        </w:rPr>
        <w:t xml:space="preserve">findet </w:t>
      </w:r>
      <w:r w:rsidR="00CD7528">
        <w:rPr>
          <w:rFonts w:ascii="Arial" w:hAnsi="Arial" w:cs="Arial"/>
          <w:sz w:val="24"/>
          <w:szCs w:val="24"/>
        </w:rPr>
        <w:t>in der Besinnung auf d</w:t>
      </w:r>
      <w:r>
        <w:rPr>
          <w:rFonts w:ascii="Arial" w:hAnsi="Arial" w:cs="Arial"/>
          <w:sz w:val="24"/>
          <w:szCs w:val="24"/>
        </w:rPr>
        <w:t xml:space="preserve">ie </w:t>
      </w:r>
      <w:r>
        <w:rPr>
          <w:rFonts w:ascii="Arial" w:hAnsi="Arial" w:cs="Arial"/>
          <w:i/>
          <w:sz w:val="24"/>
          <w:szCs w:val="24"/>
        </w:rPr>
        <w:t>„Zwei Banner“</w:t>
      </w:r>
      <w:r w:rsidR="00E10FB4">
        <w:rPr>
          <w:rFonts w:ascii="Arial" w:hAnsi="Arial" w:cs="Arial"/>
          <w:i/>
          <w:sz w:val="24"/>
          <w:szCs w:val="24"/>
        </w:rPr>
        <w:t xml:space="preserve">, </w:t>
      </w:r>
      <w:r w:rsidR="00CD7528">
        <w:rPr>
          <w:rFonts w:ascii="Arial" w:hAnsi="Arial" w:cs="Arial"/>
          <w:sz w:val="24"/>
          <w:szCs w:val="24"/>
        </w:rPr>
        <w:t>unter denen sich die Nachfolger Jesu und Luzifers, des „Todfeinds der menschlichen Natur“</w:t>
      </w:r>
      <w:r w:rsidR="002D480E">
        <w:rPr>
          <w:rFonts w:ascii="Arial" w:hAnsi="Arial" w:cs="Arial"/>
          <w:sz w:val="24"/>
          <w:szCs w:val="24"/>
        </w:rPr>
        <w:t>,</w:t>
      </w:r>
      <w:r w:rsidR="00CD7528">
        <w:rPr>
          <w:rFonts w:ascii="Arial" w:hAnsi="Arial" w:cs="Arial"/>
          <w:sz w:val="24"/>
          <w:szCs w:val="24"/>
        </w:rPr>
        <w:t xml:space="preserve"> sammeln (</w:t>
      </w:r>
      <w:r w:rsidR="00FE7A1D">
        <w:rPr>
          <w:rFonts w:ascii="Arial" w:hAnsi="Arial" w:cs="Arial"/>
          <w:sz w:val="24"/>
          <w:szCs w:val="24"/>
        </w:rPr>
        <w:t>EB</w:t>
      </w:r>
      <w:r w:rsidR="00CD7528">
        <w:rPr>
          <w:rFonts w:ascii="Arial" w:hAnsi="Arial" w:cs="Arial"/>
          <w:sz w:val="24"/>
          <w:szCs w:val="24"/>
        </w:rPr>
        <w:t xml:space="preserve"> 136-147)</w:t>
      </w:r>
      <w:r w:rsidR="00E10FB4">
        <w:rPr>
          <w:rFonts w:ascii="Arial" w:hAnsi="Arial" w:cs="Arial"/>
          <w:sz w:val="24"/>
          <w:szCs w:val="24"/>
        </w:rPr>
        <w:t xml:space="preserve">. </w:t>
      </w:r>
    </w:p>
    <w:p w:rsidR="00536ACF" w:rsidRDefault="00E10FB4" w:rsidP="00BA4B6A">
      <w:pPr>
        <w:spacing w:after="0"/>
        <w:jc w:val="both"/>
        <w:rPr>
          <w:rFonts w:ascii="Arial" w:hAnsi="Arial" w:cs="Arial"/>
          <w:sz w:val="24"/>
          <w:szCs w:val="24"/>
        </w:rPr>
      </w:pPr>
      <w:r>
        <w:rPr>
          <w:rFonts w:ascii="Arial" w:hAnsi="Arial" w:cs="Arial"/>
          <w:sz w:val="24"/>
          <w:szCs w:val="24"/>
        </w:rPr>
        <w:t>Die Liturgie des Ignatiusfestes</w:t>
      </w:r>
      <w:r w:rsidR="00BA4B6A">
        <w:rPr>
          <w:rFonts w:ascii="Arial" w:hAnsi="Arial" w:cs="Arial"/>
          <w:sz w:val="24"/>
          <w:szCs w:val="24"/>
        </w:rPr>
        <w:t xml:space="preserve"> beweist</w:t>
      </w:r>
      <w:r w:rsidR="001129CD">
        <w:rPr>
          <w:rFonts w:ascii="Arial" w:hAnsi="Arial" w:cs="Arial"/>
          <w:sz w:val="24"/>
          <w:szCs w:val="24"/>
        </w:rPr>
        <w:t xml:space="preserve"> aber</w:t>
      </w:r>
      <w:r>
        <w:rPr>
          <w:rFonts w:ascii="Arial" w:hAnsi="Arial" w:cs="Arial"/>
          <w:sz w:val="24"/>
          <w:szCs w:val="24"/>
        </w:rPr>
        <w:t>, dass der Krieg spirituell keine spätmittelalterliche bzw. frühneuzeitliche Erfindung</w:t>
      </w:r>
      <w:r w:rsidR="00BA4B6A">
        <w:rPr>
          <w:rFonts w:ascii="Arial" w:hAnsi="Arial" w:cs="Arial"/>
          <w:sz w:val="24"/>
          <w:szCs w:val="24"/>
        </w:rPr>
        <w:t xml:space="preserve"> des heiligen Ignatius </w:t>
      </w:r>
      <w:r w:rsidR="00070999">
        <w:rPr>
          <w:rFonts w:ascii="Arial" w:hAnsi="Arial" w:cs="Arial"/>
          <w:sz w:val="24"/>
          <w:szCs w:val="24"/>
        </w:rPr>
        <w:t xml:space="preserve">ist, sondern dass dieser </w:t>
      </w:r>
      <w:r w:rsidR="00BA4B6A">
        <w:rPr>
          <w:rFonts w:ascii="Arial" w:hAnsi="Arial" w:cs="Arial"/>
          <w:sz w:val="24"/>
          <w:szCs w:val="24"/>
        </w:rPr>
        <w:t xml:space="preserve">damit </w:t>
      </w:r>
      <w:r w:rsidR="00070999">
        <w:rPr>
          <w:rFonts w:ascii="Arial" w:hAnsi="Arial" w:cs="Arial"/>
          <w:sz w:val="24"/>
          <w:szCs w:val="24"/>
        </w:rPr>
        <w:t xml:space="preserve">voll und ganz </w:t>
      </w:r>
      <w:r w:rsidR="00BA4B6A">
        <w:rPr>
          <w:rFonts w:ascii="Arial" w:hAnsi="Arial" w:cs="Arial"/>
          <w:sz w:val="24"/>
          <w:szCs w:val="24"/>
        </w:rPr>
        <w:t>in der Nachfolge Jesu steht</w:t>
      </w:r>
      <w:r w:rsidR="0003509A">
        <w:rPr>
          <w:rFonts w:ascii="Arial" w:hAnsi="Arial" w:cs="Arial"/>
          <w:sz w:val="24"/>
          <w:szCs w:val="24"/>
        </w:rPr>
        <w:t xml:space="preserve">, wie sie </w:t>
      </w:r>
      <w:r w:rsidR="00A958A2">
        <w:rPr>
          <w:rFonts w:ascii="Arial" w:hAnsi="Arial" w:cs="Arial"/>
          <w:sz w:val="24"/>
          <w:szCs w:val="24"/>
        </w:rPr>
        <w:t>biblisch vermittelt wird</w:t>
      </w:r>
      <w:r w:rsidR="00BA4B6A">
        <w:rPr>
          <w:rFonts w:ascii="Arial" w:hAnsi="Arial" w:cs="Arial"/>
          <w:sz w:val="24"/>
          <w:szCs w:val="24"/>
        </w:rPr>
        <w:t xml:space="preserve">. </w:t>
      </w:r>
      <w:r w:rsidR="001129CD">
        <w:rPr>
          <w:rFonts w:ascii="Arial" w:hAnsi="Arial" w:cs="Arial"/>
          <w:sz w:val="24"/>
          <w:szCs w:val="24"/>
        </w:rPr>
        <w:t>Der Kommunionvers</w:t>
      </w:r>
      <w:r w:rsidR="00536ACF">
        <w:rPr>
          <w:rFonts w:ascii="Arial" w:hAnsi="Arial" w:cs="Arial"/>
          <w:sz w:val="24"/>
          <w:szCs w:val="24"/>
        </w:rPr>
        <w:t xml:space="preserve"> im Anschluss an </w:t>
      </w:r>
      <w:proofErr w:type="spellStart"/>
      <w:r w:rsidR="00536ACF">
        <w:rPr>
          <w:rFonts w:ascii="Arial" w:hAnsi="Arial" w:cs="Arial"/>
          <w:sz w:val="24"/>
          <w:szCs w:val="24"/>
        </w:rPr>
        <w:t>Lk</w:t>
      </w:r>
      <w:proofErr w:type="spellEnd"/>
      <w:r w:rsidR="00536ACF">
        <w:rPr>
          <w:rFonts w:ascii="Arial" w:hAnsi="Arial" w:cs="Arial"/>
          <w:sz w:val="24"/>
          <w:szCs w:val="24"/>
        </w:rPr>
        <w:t xml:space="preserve"> 12,40</w:t>
      </w:r>
      <w:r w:rsidR="00070999">
        <w:rPr>
          <w:rFonts w:ascii="Arial" w:hAnsi="Arial" w:cs="Arial"/>
          <w:sz w:val="24"/>
          <w:szCs w:val="24"/>
        </w:rPr>
        <w:t xml:space="preserve"> lautet</w:t>
      </w:r>
      <w:r w:rsidR="00536ACF">
        <w:rPr>
          <w:rFonts w:ascii="Arial" w:hAnsi="Arial" w:cs="Arial"/>
          <w:sz w:val="24"/>
          <w:szCs w:val="24"/>
        </w:rPr>
        <w:t>:</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„So spricht der Herr:</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Ich bin gekommen, um Feuer auf die Erde zu werfen.</w:t>
      </w:r>
    </w:p>
    <w:p w:rsidR="00536ACF" w:rsidRDefault="00536ACF" w:rsidP="00A958A2">
      <w:pPr>
        <w:spacing w:line="240" w:lineRule="auto"/>
        <w:ind w:firstLine="708"/>
        <w:jc w:val="both"/>
        <w:rPr>
          <w:rFonts w:ascii="Arial" w:hAnsi="Arial" w:cs="Arial"/>
          <w:sz w:val="24"/>
          <w:szCs w:val="24"/>
        </w:rPr>
      </w:pPr>
      <w:r>
        <w:rPr>
          <w:rFonts w:ascii="Arial" w:hAnsi="Arial" w:cs="Arial"/>
          <w:sz w:val="24"/>
          <w:szCs w:val="24"/>
        </w:rPr>
        <w:t>Wie froh wäre ich, es würde schon brennen.“</w:t>
      </w:r>
    </w:p>
    <w:p w:rsidR="00536ACF" w:rsidRDefault="00070999" w:rsidP="00536ACF">
      <w:pPr>
        <w:spacing w:after="0"/>
        <w:jc w:val="both"/>
        <w:rPr>
          <w:rFonts w:ascii="Arial" w:hAnsi="Arial" w:cs="Arial"/>
          <w:sz w:val="24"/>
          <w:szCs w:val="24"/>
        </w:rPr>
      </w:pPr>
      <w:r>
        <w:rPr>
          <w:rFonts w:ascii="Arial" w:hAnsi="Arial" w:cs="Arial"/>
          <w:sz w:val="24"/>
          <w:szCs w:val="24"/>
        </w:rPr>
        <w:t>Und a</w:t>
      </w:r>
      <w:r w:rsidR="00FE7A1D">
        <w:rPr>
          <w:rFonts w:ascii="Arial" w:hAnsi="Arial" w:cs="Arial"/>
          <w:sz w:val="24"/>
          <w:szCs w:val="24"/>
        </w:rPr>
        <w:t xml:space="preserve">ls Evangelium könnte </w:t>
      </w:r>
      <w:r w:rsidR="00536ACF">
        <w:rPr>
          <w:rFonts w:ascii="Arial" w:hAnsi="Arial" w:cs="Arial"/>
          <w:sz w:val="24"/>
          <w:szCs w:val="24"/>
        </w:rPr>
        <w:t>der volle Text der Perikope genommen werden, in der es dann weiter heißt:</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„Meint ihr, ich sei gekommen, um Frieden auf die Erde zu bringen?</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Nein, sage ich euch, nicht ‚Frieden, sondern Spaltung.</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Denn von nun an wird es so sein:</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lastRenderedPageBreak/>
        <w:t xml:space="preserve">Wenn fünf  Menschen im gleichen Haus leben, </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wird Zwietracht herrschen:</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Drei werden gegen zwei s</w:t>
      </w:r>
      <w:r w:rsidR="00070999">
        <w:rPr>
          <w:rFonts w:ascii="Arial" w:hAnsi="Arial" w:cs="Arial"/>
          <w:sz w:val="24"/>
          <w:szCs w:val="24"/>
        </w:rPr>
        <w:t>t</w:t>
      </w:r>
      <w:r>
        <w:rPr>
          <w:rFonts w:ascii="Arial" w:hAnsi="Arial" w:cs="Arial"/>
          <w:sz w:val="24"/>
          <w:szCs w:val="24"/>
        </w:rPr>
        <w:t>ehen und zwei gegen drei,</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der Vater gegen den Sohn, und der Sohn gegen den Vater,</w:t>
      </w:r>
    </w:p>
    <w:p w:rsidR="00536ACF" w:rsidRDefault="00536ACF" w:rsidP="00536ACF">
      <w:pPr>
        <w:spacing w:after="0" w:line="240" w:lineRule="auto"/>
        <w:ind w:firstLine="708"/>
        <w:jc w:val="both"/>
        <w:rPr>
          <w:rFonts w:ascii="Arial" w:hAnsi="Arial" w:cs="Arial"/>
          <w:sz w:val="24"/>
          <w:szCs w:val="24"/>
        </w:rPr>
      </w:pPr>
      <w:r>
        <w:rPr>
          <w:rFonts w:ascii="Arial" w:hAnsi="Arial" w:cs="Arial"/>
          <w:sz w:val="24"/>
          <w:szCs w:val="24"/>
        </w:rPr>
        <w:t>die Mutter gegen die Tochter und die Tochter gegen die M</w:t>
      </w:r>
      <w:r w:rsidR="00070999">
        <w:rPr>
          <w:rFonts w:ascii="Arial" w:hAnsi="Arial" w:cs="Arial"/>
          <w:sz w:val="24"/>
          <w:szCs w:val="24"/>
        </w:rPr>
        <w:t>u</w:t>
      </w:r>
      <w:r>
        <w:rPr>
          <w:rFonts w:ascii="Arial" w:hAnsi="Arial" w:cs="Arial"/>
          <w:sz w:val="24"/>
          <w:szCs w:val="24"/>
        </w:rPr>
        <w:t>tter,</w:t>
      </w:r>
    </w:p>
    <w:p w:rsidR="00A958A2" w:rsidRDefault="00536ACF" w:rsidP="00A958A2">
      <w:pPr>
        <w:spacing w:after="0" w:line="240" w:lineRule="auto"/>
        <w:ind w:firstLine="708"/>
        <w:jc w:val="both"/>
        <w:rPr>
          <w:rFonts w:ascii="Arial" w:hAnsi="Arial" w:cs="Arial"/>
          <w:sz w:val="24"/>
          <w:szCs w:val="24"/>
        </w:rPr>
      </w:pPr>
      <w:r>
        <w:rPr>
          <w:rFonts w:ascii="Arial" w:hAnsi="Arial" w:cs="Arial"/>
          <w:sz w:val="24"/>
          <w:szCs w:val="24"/>
        </w:rPr>
        <w:t>die Schwiegermutter gegen ihre Schwiegertochter,</w:t>
      </w:r>
    </w:p>
    <w:p w:rsidR="00536ACF" w:rsidRDefault="00536ACF" w:rsidP="00A958A2">
      <w:pPr>
        <w:spacing w:line="240" w:lineRule="auto"/>
        <w:ind w:firstLine="708"/>
        <w:jc w:val="both"/>
        <w:rPr>
          <w:rFonts w:ascii="Arial" w:hAnsi="Arial" w:cs="Arial"/>
          <w:sz w:val="24"/>
          <w:szCs w:val="24"/>
        </w:rPr>
      </w:pPr>
      <w:r>
        <w:rPr>
          <w:rFonts w:ascii="Arial" w:hAnsi="Arial" w:cs="Arial"/>
          <w:sz w:val="24"/>
          <w:szCs w:val="24"/>
        </w:rPr>
        <w:t>und die Schwiegertochter gegen die Schwiegermutter.“ (</w:t>
      </w:r>
      <w:proofErr w:type="spellStart"/>
      <w:r>
        <w:rPr>
          <w:rFonts w:ascii="Arial" w:hAnsi="Arial" w:cs="Arial"/>
          <w:sz w:val="24"/>
          <w:szCs w:val="24"/>
        </w:rPr>
        <w:t>Lk</w:t>
      </w:r>
      <w:proofErr w:type="spellEnd"/>
      <w:r>
        <w:rPr>
          <w:rFonts w:ascii="Arial" w:hAnsi="Arial" w:cs="Arial"/>
          <w:sz w:val="24"/>
          <w:szCs w:val="24"/>
        </w:rPr>
        <w:t xml:space="preserve"> 12,51-53)</w:t>
      </w:r>
    </w:p>
    <w:p w:rsidR="00070999" w:rsidRDefault="00BA4B6A" w:rsidP="00A958A2">
      <w:pPr>
        <w:jc w:val="both"/>
        <w:rPr>
          <w:rFonts w:ascii="Arial" w:hAnsi="Arial" w:cs="Arial"/>
          <w:sz w:val="24"/>
          <w:szCs w:val="24"/>
        </w:rPr>
      </w:pPr>
      <w:r>
        <w:rPr>
          <w:rFonts w:ascii="Arial" w:hAnsi="Arial" w:cs="Arial"/>
          <w:sz w:val="24"/>
          <w:szCs w:val="24"/>
        </w:rPr>
        <w:t xml:space="preserve">Worte dieser Art sind </w:t>
      </w:r>
      <w:r w:rsidR="00536ACF">
        <w:rPr>
          <w:rFonts w:ascii="Arial" w:hAnsi="Arial" w:cs="Arial"/>
          <w:sz w:val="24"/>
          <w:szCs w:val="24"/>
        </w:rPr>
        <w:t xml:space="preserve">heute </w:t>
      </w:r>
      <w:r>
        <w:rPr>
          <w:rFonts w:ascii="Arial" w:hAnsi="Arial" w:cs="Arial"/>
          <w:sz w:val="24"/>
          <w:szCs w:val="24"/>
        </w:rPr>
        <w:t xml:space="preserve">nur </w:t>
      </w:r>
      <w:r w:rsidR="00536ACF">
        <w:rPr>
          <w:rFonts w:ascii="Arial" w:hAnsi="Arial" w:cs="Arial"/>
          <w:sz w:val="24"/>
          <w:szCs w:val="24"/>
        </w:rPr>
        <w:t xml:space="preserve">noch </w:t>
      </w:r>
      <w:r>
        <w:rPr>
          <w:rFonts w:ascii="Arial" w:hAnsi="Arial" w:cs="Arial"/>
          <w:sz w:val="24"/>
          <w:szCs w:val="24"/>
        </w:rPr>
        <w:t>verständlich, wenn man sich auf moralische Frages</w:t>
      </w:r>
      <w:r w:rsidR="00070999">
        <w:rPr>
          <w:rFonts w:ascii="Arial" w:hAnsi="Arial" w:cs="Arial"/>
          <w:sz w:val="24"/>
          <w:szCs w:val="24"/>
        </w:rPr>
        <w:t>t</w:t>
      </w:r>
      <w:r>
        <w:rPr>
          <w:rFonts w:ascii="Arial" w:hAnsi="Arial" w:cs="Arial"/>
          <w:sz w:val="24"/>
          <w:szCs w:val="24"/>
        </w:rPr>
        <w:t>ellungen einlässt und die Frage nach Gut und Böse nicht mit allen möglichen Entschuldigungsmechanismen soziologischer oder psychologischer Art auflös</w:t>
      </w:r>
      <w:r w:rsidR="0058078C">
        <w:rPr>
          <w:rFonts w:ascii="Arial" w:hAnsi="Arial" w:cs="Arial"/>
          <w:sz w:val="24"/>
          <w:szCs w:val="24"/>
        </w:rPr>
        <w:t xml:space="preserve">t und </w:t>
      </w:r>
      <w:r>
        <w:rPr>
          <w:rFonts w:ascii="Arial" w:hAnsi="Arial" w:cs="Arial"/>
          <w:sz w:val="24"/>
          <w:szCs w:val="24"/>
        </w:rPr>
        <w:t xml:space="preserve">die Einladung </w:t>
      </w:r>
      <w:r w:rsidR="0058078C">
        <w:rPr>
          <w:rFonts w:ascii="Arial" w:hAnsi="Arial" w:cs="Arial"/>
          <w:sz w:val="24"/>
          <w:szCs w:val="24"/>
        </w:rPr>
        <w:t>z</w:t>
      </w:r>
      <w:r w:rsidR="00070999">
        <w:rPr>
          <w:rFonts w:ascii="Arial" w:hAnsi="Arial" w:cs="Arial"/>
          <w:sz w:val="24"/>
          <w:szCs w:val="24"/>
        </w:rPr>
        <w:t xml:space="preserve">u </w:t>
      </w:r>
      <w:r>
        <w:rPr>
          <w:rFonts w:ascii="Arial" w:hAnsi="Arial" w:cs="Arial"/>
          <w:sz w:val="24"/>
          <w:szCs w:val="24"/>
        </w:rPr>
        <w:t>eigenverantwortliche</w:t>
      </w:r>
      <w:r w:rsidR="00070999">
        <w:rPr>
          <w:rFonts w:ascii="Arial" w:hAnsi="Arial" w:cs="Arial"/>
          <w:sz w:val="24"/>
          <w:szCs w:val="24"/>
        </w:rPr>
        <w:t>m</w:t>
      </w:r>
      <w:r>
        <w:rPr>
          <w:rFonts w:ascii="Arial" w:hAnsi="Arial" w:cs="Arial"/>
          <w:sz w:val="24"/>
          <w:szCs w:val="24"/>
        </w:rPr>
        <w:t xml:space="preserve"> Handeln </w:t>
      </w:r>
      <w:r w:rsidR="0058078C">
        <w:rPr>
          <w:rFonts w:ascii="Arial" w:hAnsi="Arial" w:cs="Arial"/>
          <w:sz w:val="24"/>
          <w:szCs w:val="24"/>
        </w:rPr>
        <w:t xml:space="preserve">des Menschen </w:t>
      </w:r>
      <w:r w:rsidR="00A958A2">
        <w:rPr>
          <w:rFonts w:ascii="Arial" w:hAnsi="Arial" w:cs="Arial"/>
          <w:sz w:val="24"/>
          <w:szCs w:val="24"/>
        </w:rPr>
        <w:t xml:space="preserve">und damit zu eigener Entscheidung </w:t>
      </w:r>
      <w:r>
        <w:rPr>
          <w:rFonts w:ascii="Arial" w:hAnsi="Arial" w:cs="Arial"/>
          <w:sz w:val="24"/>
          <w:szCs w:val="24"/>
        </w:rPr>
        <w:t>überspielt.</w:t>
      </w:r>
      <w:r w:rsidR="0058078C">
        <w:rPr>
          <w:rFonts w:ascii="Arial" w:hAnsi="Arial" w:cs="Arial"/>
          <w:sz w:val="24"/>
          <w:szCs w:val="24"/>
        </w:rPr>
        <w:t xml:space="preserve"> </w:t>
      </w:r>
    </w:p>
    <w:p w:rsidR="005B1A1C" w:rsidRDefault="0058078C" w:rsidP="00DB0D4C">
      <w:pPr>
        <w:spacing w:after="0"/>
        <w:jc w:val="both"/>
        <w:rPr>
          <w:rFonts w:ascii="Arial" w:hAnsi="Arial" w:cs="Arial"/>
          <w:sz w:val="24"/>
          <w:szCs w:val="24"/>
        </w:rPr>
      </w:pPr>
      <w:r>
        <w:rPr>
          <w:rFonts w:ascii="Arial" w:hAnsi="Arial" w:cs="Arial"/>
          <w:sz w:val="24"/>
          <w:szCs w:val="24"/>
        </w:rPr>
        <w:t>Im B</w:t>
      </w:r>
      <w:r w:rsidR="00930B5D">
        <w:rPr>
          <w:rFonts w:ascii="Arial" w:hAnsi="Arial" w:cs="Arial"/>
          <w:sz w:val="24"/>
          <w:szCs w:val="24"/>
        </w:rPr>
        <w:t xml:space="preserve">eschluss der Würzburger Synode </w:t>
      </w:r>
      <w:r>
        <w:rPr>
          <w:rFonts w:ascii="Arial" w:hAnsi="Arial" w:cs="Arial"/>
          <w:i/>
          <w:sz w:val="24"/>
          <w:szCs w:val="24"/>
        </w:rPr>
        <w:t>Unsere Hoffnung. Ein Bekenntnis zum</w:t>
      </w:r>
      <w:r w:rsidR="005B1A1C">
        <w:rPr>
          <w:rFonts w:ascii="Arial" w:hAnsi="Arial" w:cs="Arial"/>
          <w:i/>
          <w:sz w:val="24"/>
          <w:szCs w:val="24"/>
        </w:rPr>
        <w:t xml:space="preserve"> </w:t>
      </w:r>
      <w:r>
        <w:rPr>
          <w:rFonts w:ascii="Arial" w:hAnsi="Arial" w:cs="Arial"/>
          <w:i/>
          <w:sz w:val="24"/>
          <w:szCs w:val="24"/>
        </w:rPr>
        <w:t xml:space="preserve">Glauben in dieser Zeit </w:t>
      </w:r>
      <w:r>
        <w:rPr>
          <w:rFonts w:ascii="Arial" w:hAnsi="Arial" w:cs="Arial"/>
          <w:sz w:val="24"/>
          <w:szCs w:val="24"/>
        </w:rPr>
        <w:t>I.4 hieß es vor knapp 30 Jah</w:t>
      </w:r>
      <w:r w:rsidR="00070999">
        <w:rPr>
          <w:rFonts w:ascii="Arial" w:hAnsi="Arial" w:cs="Arial"/>
          <w:sz w:val="24"/>
          <w:szCs w:val="24"/>
        </w:rPr>
        <w:t>ren noch</w:t>
      </w:r>
      <w:r>
        <w:rPr>
          <w:rFonts w:ascii="Arial" w:hAnsi="Arial" w:cs="Arial"/>
          <w:sz w:val="24"/>
          <w:szCs w:val="24"/>
        </w:rPr>
        <w:t>:</w:t>
      </w:r>
    </w:p>
    <w:p w:rsidR="0049324C" w:rsidRDefault="005B1A1C" w:rsidP="00A958A2">
      <w:pPr>
        <w:spacing w:line="240" w:lineRule="auto"/>
        <w:ind w:left="708"/>
        <w:jc w:val="both"/>
        <w:rPr>
          <w:rFonts w:ascii="Arial" w:hAnsi="Arial" w:cs="Arial"/>
          <w:sz w:val="24"/>
          <w:szCs w:val="24"/>
        </w:rPr>
      </w:pPr>
      <w:r>
        <w:rPr>
          <w:rFonts w:ascii="Arial" w:hAnsi="Arial" w:cs="Arial"/>
          <w:sz w:val="24"/>
          <w:szCs w:val="24"/>
        </w:rPr>
        <w:t>„Dieses Bekenntnis unserer Hoffnung trifft auf eine Gesellschaft, die sich von dem Gedanken der Schuld selbst immer mehr freizumachen sucht. Christentum widersteht mit seiner Rede von Sünde und Schuld einem heimlichen Unschuldswahn, der sich in unserer Gesellschaft ausbreitet und mit dem wir Schuld und Versagen</w:t>
      </w:r>
      <w:r w:rsidR="00070999">
        <w:rPr>
          <w:rFonts w:ascii="Arial" w:hAnsi="Arial" w:cs="Arial"/>
          <w:sz w:val="24"/>
          <w:szCs w:val="24"/>
        </w:rPr>
        <w:t xml:space="preserve">, wenn überhaupt, immer nur bei </w:t>
      </w:r>
      <w:r>
        <w:rPr>
          <w:rFonts w:ascii="Arial" w:hAnsi="Arial" w:cs="Arial"/>
          <w:sz w:val="24"/>
          <w:szCs w:val="24"/>
        </w:rPr>
        <w:t>‚den anderen‘ suchen, bei den Feinden und Gegnern, be</w:t>
      </w:r>
      <w:r w:rsidR="008A3731">
        <w:rPr>
          <w:rFonts w:ascii="Arial" w:hAnsi="Arial" w:cs="Arial"/>
          <w:sz w:val="24"/>
          <w:szCs w:val="24"/>
        </w:rPr>
        <w:t xml:space="preserve">i </w:t>
      </w:r>
      <w:r>
        <w:rPr>
          <w:rFonts w:ascii="Arial" w:hAnsi="Arial" w:cs="Arial"/>
          <w:sz w:val="24"/>
          <w:szCs w:val="24"/>
        </w:rPr>
        <w:t>der Vergangenheit</w:t>
      </w:r>
      <w:r w:rsidR="008A3731">
        <w:rPr>
          <w:rFonts w:ascii="Arial" w:hAnsi="Arial" w:cs="Arial"/>
          <w:sz w:val="24"/>
          <w:szCs w:val="24"/>
        </w:rPr>
        <w:t xml:space="preserve">, bei der Natur, bei Veranlagung und Milieu. Die Geschichte unserer Freiheit erscheint zwiespältig, sie wirkt wie halbiert. Ein </w:t>
      </w:r>
      <w:r w:rsidR="0049324C">
        <w:rPr>
          <w:rFonts w:ascii="Arial" w:hAnsi="Arial" w:cs="Arial"/>
          <w:sz w:val="24"/>
          <w:szCs w:val="24"/>
        </w:rPr>
        <w:t>unheimlicher Entschuldigun</w:t>
      </w:r>
      <w:r w:rsidR="00070999">
        <w:rPr>
          <w:rFonts w:ascii="Arial" w:hAnsi="Arial" w:cs="Arial"/>
          <w:sz w:val="24"/>
          <w:szCs w:val="24"/>
        </w:rPr>
        <w:t>g</w:t>
      </w:r>
      <w:r w:rsidR="0049324C">
        <w:rPr>
          <w:rFonts w:ascii="Arial" w:hAnsi="Arial" w:cs="Arial"/>
          <w:sz w:val="24"/>
          <w:szCs w:val="24"/>
        </w:rPr>
        <w:t>s</w:t>
      </w:r>
      <w:r w:rsidR="00070999">
        <w:rPr>
          <w:rFonts w:ascii="Arial" w:hAnsi="Arial" w:cs="Arial"/>
          <w:sz w:val="24"/>
          <w:szCs w:val="24"/>
        </w:rPr>
        <w:t>-</w:t>
      </w:r>
      <w:r w:rsidR="0049324C">
        <w:rPr>
          <w:rFonts w:ascii="Arial" w:hAnsi="Arial" w:cs="Arial"/>
          <w:sz w:val="24"/>
          <w:szCs w:val="24"/>
        </w:rPr>
        <w:t>mechanismus ist in ihr wirksam: die Erfolge, das Gelingen und die Siege unseres Tuns schlagen wir uns selbst zu; im Übrigen aber kultivieren wir die Kunst der Verdrängung, der Verleugnung unserer Zuständigkeit, und wir sind auf der Suche nach immer neuen Alibis angesichts der Nachtseite, der Katastrophenseite, angesichts der Unglücksseite der von uns selbst betriebenen und geschriebenen Geschichte.“</w:t>
      </w:r>
      <w:r w:rsidR="0049324C">
        <w:rPr>
          <w:rStyle w:val="Funotenzeichen"/>
          <w:rFonts w:ascii="Arial" w:hAnsi="Arial" w:cs="Arial"/>
          <w:sz w:val="24"/>
          <w:szCs w:val="24"/>
        </w:rPr>
        <w:footnoteReference w:id="9"/>
      </w:r>
    </w:p>
    <w:p w:rsidR="009E10F9" w:rsidRDefault="00930B5D" w:rsidP="009E10F9">
      <w:pPr>
        <w:jc w:val="both"/>
        <w:rPr>
          <w:rFonts w:ascii="Arial" w:hAnsi="Arial" w:cs="Arial"/>
          <w:sz w:val="24"/>
          <w:szCs w:val="24"/>
        </w:rPr>
      </w:pPr>
      <w:r>
        <w:rPr>
          <w:rFonts w:ascii="Arial" w:hAnsi="Arial" w:cs="Arial"/>
          <w:sz w:val="24"/>
          <w:szCs w:val="24"/>
        </w:rPr>
        <w:t xml:space="preserve">Beachtet man, </w:t>
      </w:r>
      <w:r w:rsidR="009E10F9">
        <w:rPr>
          <w:rFonts w:ascii="Arial" w:hAnsi="Arial" w:cs="Arial"/>
          <w:sz w:val="24"/>
          <w:szCs w:val="24"/>
        </w:rPr>
        <w:t>dass bei der Abfassung dieses Glaubensbekenntnisses befreiungs</w:t>
      </w:r>
      <w:r>
        <w:rPr>
          <w:rFonts w:ascii="Arial" w:hAnsi="Arial" w:cs="Arial"/>
          <w:sz w:val="24"/>
          <w:szCs w:val="24"/>
        </w:rPr>
        <w:t>-</w:t>
      </w:r>
      <w:r w:rsidR="009E10F9">
        <w:rPr>
          <w:rFonts w:ascii="Arial" w:hAnsi="Arial" w:cs="Arial"/>
          <w:sz w:val="24"/>
          <w:szCs w:val="24"/>
        </w:rPr>
        <w:t xml:space="preserve">theologische Impulse Lateinamerikas mitgewirkt haben, ist der Abstand zur Sprache von P. </w:t>
      </w:r>
      <w:r w:rsidR="00BA4B6A">
        <w:rPr>
          <w:rFonts w:ascii="Arial" w:hAnsi="Arial" w:cs="Arial"/>
          <w:sz w:val="24"/>
          <w:szCs w:val="24"/>
        </w:rPr>
        <w:t xml:space="preserve">Bergoglio – </w:t>
      </w:r>
      <w:r w:rsidR="009E10F9">
        <w:rPr>
          <w:rFonts w:ascii="Arial" w:hAnsi="Arial" w:cs="Arial"/>
          <w:sz w:val="24"/>
          <w:szCs w:val="24"/>
        </w:rPr>
        <w:t xml:space="preserve">Papst </w:t>
      </w:r>
      <w:r w:rsidR="00BA4B6A">
        <w:rPr>
          <w:rFonts w:ascii="Arial" w:hAnsi="Arial" w:cs="Arial"/>
          <w:sz w:val="24"/>
          <w:szCs w:val="24"/>
        </w:rPr>
        <w:t xml:space="preserve">Franziskus </w:t>
      </w:r>
      <w:r w:rsidR="0077007A">
        <w:rPr>
          <w:rFonts w:ascii="Arial" w:hAnsi="Arial" w:cs="Arial"/>
          <w:sz w:val="24"/>
          <w:szCs w:val="24"/>
        </w:rPr>
        <w:t xml:space="preserve">nicht so groß; groß wird er </w:t>
      </w:r>
      <w:r w:rsidR="009E10F9">
        <w:rPr>
          <w:rFonts w:ascii="Arial" w:hAnsi="Arial" w:cs="Arial"/>
          <w:sz w:val="24"/>
          <w:szCs w:val="24"/>
        </w:rPr>
        <w:t>für den, der mit Erschrecken wahrnimmt, wieweit wir uns in den vergangenen Jahrzehnten in Europa</w:t>
      </w:r>
      <w:r w:rsidR="0077007A">
        <w:rPr>
          <w:rFonts w:ascii="Arial" w:hAnsi="Arial" w:cs="Arial"/>
          <w:sz w:val="24"/>
          <w:szCs w:val="24"/>
        </w:rPr>
        <w:t xml:space="preserve">, </w:t>
      </w:r>
      <w:r w:rsidR="009E10F9">
        <w:rPr>
          <w:rFonts w:ascii="Arial" w:hAnsi="Arial" w:cs="Arial"/>
          <w:sz w:val="24"/>
          <w:szCs w:val="24"/>
        </w:rPr>
        <w:t xml:space="preserve">zumal in </w:t>
      </w:r>
      <w:r w:rsidR="0077007A">
        <w:rPr>
          <w:rFonts w:ascii="Arial" w:hAnsi="Arial" w:cs="Arial"/>
          <w:sz w:val="24"/>
          <w:szCs w:val="24"/>
        </w:rPr>
        <w:t xml:space="preserve">Deutschland </w:t>
      </w:r>
      <w:r w:rsidR="009E10F9">
        <w:rPr>
          <w:rFonts w:ascii="Arial" w:hAnsi="Arial" w:cs="Arial"/>
          <w:sz w:val="24"/>
          <w:szCs w:val="24"/>
        </w:rPr>
        <w:t xml:space="preserve">von den Einsichten und Beschlüssen der nachkonziliaren Kirche entfernt haben. </w:t>
      </w:r>
      <w:r>
        <w:rPr>
          <w:rFonts w:ascii="Arial" w:hAnsi="Arial" w:cs="Arial"/>
          <w:sz w:val="24"/>
          <w:szCs w:val="24"/>
        </w:rPr>
        <w:t xml:space="preserve">Für </w:t>
      </w:r>
      <w:r w:rsidR="009E10F9">
        <w:rPr>
          <w:rFonts w:ascii="Arial" w:hAnsi="Arial" w:cs="Arial"/>
          <w:sz w:val="24"/>
          <w:szCs w:val="24"/>
        </w:rPr>
        <w:t xml:space="preserve">Papst Franziskus </w:t>
      </w:r>
      <w:r>
        <w:rPr>
          <w:rFonts w:ascii="Arial" w:hAnsi="Arial" w:cs="Arial"/>
          <w:sz w:val="24"/>
          <w:szCs w:val="24"/>
        </w:rPr>
        <w:t>befindet sich der</w:t>
      </w:r>
      <w:r w:rsidR="00BA4B6A">
        <w:rPr>
          <w:rFonts w:ascii="Arial" w:hAnsi="Arial" w:cs="Arial"/>
          <w:sz w:val="24"/>
          <w:szCs w:val="24"/>
        </w:rPr>
        <w:t xml:space="preserve"> Mensch in seiner Geschöpflichkeit und Gottebenbildlichkeit ganz selbstverständ</w:t>
      </w:r>
      <w:r>
        <w:rPr>
          <w:rFonts w:ascii="Arial" w:hAnsi="Arial" w:cs="Arial"/>
          <w:sz w:val="24"/>
          <w:szCs w:val="24"/>
        </w:rPr>
        <w:t xml:space="preserve">lich </w:t>
      </w:r>
      <w:r w:rsidR="00DB0D4C">
        <w:rPr>
          <w:rFonts w:ascii="Arial" w:hAnsi="Arial" w:cs="Arial"/>
          <w:sz w:val="24"/>
          <w:szCs w:val="24"/>
        </w:rPr>
        <w:t>ständig</w:t>
      </w:r>
      <w:r>
        <w:rPr>
          <w:rFonts w:ascii="Arial" w:hAnsi="Arial" w:cs="Arial"/>
          <w:sz w:val="24"/>
          <w:szCs w:val="24"/>
        </w:rPr>
        <w:t xml:space="preserve"> in einer</w:t>
      </w:r>
      <w:r w:rsidR="00DB0D4C">
        <w:rPr>
          <w:rFonts w:ascii="Arial" w:hAnsi="Arial" w:cs="Arial"/>
          <w:sz w:val="24"/>
          <w:szCs w:val="24"/>
        </w:rPr>
        <w:t xml:space="preserve"> Entscheidungssituation vor Gott</w:t>
      </w:r>
      <w:r w:rsidR="009E10F9">
        <w:rPr>
          <w:rFonts w:ascii="Arial" w:hAnsi="Arial" w:cs="Arial"/>
          <w:sz w:val="24"/>
          <w:szCs w:val="24"/>
        </w:rPr>
        <w:t xml:space="preserve"> und den Menschen. </w:t>
      </w:r>
      <w:r w:rsidR="000F1D6F">
        <w:rPr>
          <w:rFonts w:ascii="Arial" w:hAnsi="Arial" w:cs="Arial"/>
          <w:sz w:val="24"/>
          <w:szCs w:val="24"/>
        </w:rPr>
        <w:t>Bi</w:t>
      </w:r>
      <w:r w:rsidR="009E10F9">
        <w:rPr>
          <w:rFonts w:ascii="Arial" w:hAnsi="Arial" w:cs="Arial"/>
          <w:sz w:val="24"/>
          <w:szCs w:val="24"/>
        </w:rPr>
        <w:t>blisch-theologische Begriffe wie Versu</w:t>
      </w:r>
      <w:r w:rsidR="00DB0D4C">
        <w:rPr>
          <w:rFonts w:ascii="Arial" w:hAnsi="Arial" w:cs="Arial"/>
          <w:sz w:val="24"/>
          <w:szCs w:val="24"/>
        </w:rPr>
        <w:t xml:space="preserve">chung, Sünde und </w:t>
      </w:r>
      <w:r>
        <w:rPr>
          <w:rFonts w:ascii="Arial" w:hAnsi="Arial" w:cs="Arial"/>
          <w:sz w:val="24"/>
          <w:szCs w:val="24"/>
        </w:rPr>
        <w:t xml:space="preserve">der </w:t>
      </w:r>
      <w:r w:rsidR="009E10F9">
        <w:rPr>
          <w:rFonts w:ascii="Arial" w:hAnsi="Arial" w:cs="Arial"/>
          <w:sz w:val="24"/>
          <w:szCs w:val="24"/>
        </w:rPr>
        <w:t>T</w:t>
      </w:r>
      <w:r w:rsidR="00DB0D4C">
        <w:rPr>
          <w:rFonts w:ascii="Arial" w:hAnsi="Arial" w:cs="Arial"/>
          <w:sz w:val="24"/>
          <w:szCs w:val="24"/>
        </w:rPr>
        <w:t xml:space="preserve">eufel als die den einzelnen Menschen überwältigende Macht und Einladung zum Bösen gehören </w:t>
      </w:r>
      <w:r>
        <w:rPr>
          <w:rFonts w:ascii="Arial" w:hAnsi="Arial" w:cs="Arial"/>
          <w:sz w:val="24"/>
          <w:szCs w:val="24"/>
        </w:rPr>
        <w:t>z</w:t>
      </w:r>
      <w:r w:rsidR="00DB0D4C">
        <w:rPr>
          <w:rFonts w:ascii="Arial" w:hAnsi="Arial" w:cs="Arial"/>
          <w:sz w:val="24"/>
          <w:szCs w:val="24"/>
        </w:rPr>
        <w:t xml:space="preserve">u seinem alltäglichen Vokabular. </w:t>
      </w:r>
    </w:p>
    <w:p w:rsidR="003A7DAD" w:rsidRDefault="00930B5D" w:rsidP="00A958A2">
      <w:pPr>
        <w:jc w:val="both"/>
        <w:rPr>
          <w:rFonts w:ascii="Arial" w:hAnsi="Arial" w:cs="Arial"/>
          <w:sz w:val="24"/>
          <w:szCs w:val="24"/>
        </w:rPr>
      </w:pPr>
      <w:r>
        <w:rPr>
          <w:rFonts w:ascii="Arial" w:hAnsi="Arial" w:cs="Arial"/>
          <w:sz w:val="24"/>
          <w:szCs w:val="24"/>
        </w:rPr>
        <w:t xml:space="preserve">Was den Teufel angeht, </w:t>
      </w:r>
      <w:r w:rsidR="00DB0D4C">
        <w:rPr>
          <w:rFonts w:ascii="Arial" w:hAnsi="Arial" w:cs="Arial"/>
          <w:sz w:val="24"/>
          <w:szCs w:val="24"/>
        </w:rPr>
        <w:t xml:space="preserve">fällt es ihm nicht ein, </w:t>
      </w:r>
      <w:r w:rsidR="009E10F9">
        <w:rPr>
          <w:rFonts w:ascii="Arial" w:hAnsi="Arial" w:cs="Arial"/>
          <w:sz w:val="24"/>
          <w:szCs w:val="24"/>
        </w:rPr>
        <w:t xml:space="preserve">seine </w:t>
      </w:r>
      <w:r w:rsidR="00DB0D4C">
        <w:rPr>
          <w:rFonts w:ascii="Arial" w:hAnsi="Arial" w:cs="Arial"/>
          <w:sz w:val="24"/>
          <w:szCs w:val="24"/>
        </w:rPr>
        <w:t>Existenz intellektuell z</w:t>
      </w:r>
      <w:r w:rsidR="009E10F9">
        <w:rPr>
          <w:rFonts w:ascii="Arial" w:hAnsi="Arial" w:cs="Arial"/>
          <w:sz w:val="24"/>
          <w:szCs w:val="24"/>
        </w:rPr>
        <w:t xml:space="preserve">u diskutieren. Ihm ist </w:t>
      </w:r>
      <w:r w:rsidR="00DB0D4C">
        <w:rPr>
          <w:rFonts w:ascii="Arial" w:hAnsi="Arial" w:cs="Arial"/>
          <w:sz w:val="24"/>
          <w:szCs w:val="24"/>
        </w:rPr>
        <w:t>klar, dass der einzelne Mensch sich gegen die anonymen Mächte moderner Beeinflussung, der medialen</w:t>
      </w:r>
      <w:r w:rsidR="00191617">
        <w:rPr>
          <w:rFonts w:ascii="Arial" w:hAnsi="Arial" w:cs="Arial"/>
          <w:sz w:val="24"/>
          <w:szCs w:val="24"/>
        </w:rPr>
        <w:t xml:space="preserve"> </w:t>
      </w:r>
      <w:r w:rsidR="00DB0D4C">
        <w:rPr>
          <w:rFonts w:ascii="Arial" w:hAnsi="Arial" w:cs="Arial"/>
          <w:sz w:val="24"/>
          <w:szCs w:val="24"/>
        </w:rPr>
        <w:t>Meinungsbildung in ihrer psychologischen Gewalttätigkeit nur noch schwer zur Wehr setzen kann</w:t>
      </w:r>
      <w:r>
        <w:rPr>
          <w:rFonts w:ascii="Arial" w:hAnsi="Arial" w:cs="Arial"/>
          <w:sz w:val="24"/>
          <w:szCs w:val="24"/>
        </w:rPr>
        <w:t xml:space="preserve"> und sie ihn zu übermächtigen </w:t>
      </w:r>
      <w:r>
        <w:rPr>
          <w:rFonts w:ascii="Arial" w:hAnsi="Arial" w:cs="Arial"/>
          <w:sz w:val="24"/>
          <w:szCs w:val="24"/>
        </w:rPr>
        <w:lastRenderedPageBreak/>
        <w:t xml:space="preserve">drohen. </w:t>
      </w:r>
      <w:r w:rsidR="009E10F9">
        <w:rPr>
          <w:rFonts w:ascii="Arial" w:hAnsi="Arial" w:cs="Arial"/>
          <w:sz w:val="24"/>
          <w:szCs w:val="24"/>
        </w:rPr>
        <w:t xml:space="preserve">Wir brauchen nur an die aktuellen Diskussionen um die </w:t>
      </w:r>
      <w:r w:rsidR="003A7DAD">
        <w:rPr>
          <w:rFonts w:ascii="Arial" w:hAnsi="Arial" w:cs="Arial"/>
          <w:sz w:val="24"/>
          <w:szCs w:val="24"/>
        </w:rPr>
        <w:t xml:space="preserve">technischen Möglichkeiten einer fast vollständigen Überwachung und Kontrollierung jedes individuellen Lebens zu denken, gegen die </w:t>
      </w:r>
      <w:r>
        <w:rPr>
          <w:rFonts w:ascii="Arial" w:hAnsi="Arial" w:cs="Arial"/>
          <w:sz w:val="24"/>
          <w:szCs w:val="24"/>
        </w:rPr>
        <w:t>d</w:t>
      </w:r>
      <w:r w:rsidR="003A7DAD">
        <w:rPr>
          <w:rFonts w:ascii="Arial" w:hAnsi="Arial" w:cs="Arial"/>
          <w:sz w:val="24"/>
          <w:szCs w:val="24"/>
        </w:rPr>
        <w:t xml:space="preserve">er </w:t>
      </w:r>
      <w:r>
        <w:rPr>
          <w:rFonts w:ascii="Arial" w:hAnsi="Arial" w:cs="Arial"/>
          <w:sz w:val="24"/>
          <w:szCs w:val="24"/>
        </w:rPr>
        <w:t xml:space="preserve">einzelne </w:t>
      </w:r>
      <w:r w:rsidR="003A7DAD">
        <w:rPr>
          <w:rFonts w:ascii="Arial" w:hAnsi="Arial" w:cs="Arial"/>
          <w:sz w:val="24"/>
          <w:szCs w:val="24"/>
        </w:rPr>
        <w:t>zwar in s</w:t>
      </w:r>
      <w:r>
        <w:rPr>
          <w:rFonts w:ascii="Arial" w:hAnsi="Arial" w:cs="Arial"/>
          <w:sz w:val="24"/>
          <w:szCs w:val="24"/>
        </w:rPr>
        <w:t>einer Ohnmacht protestieren</w:t>
      </w:r>
      <w:r w:rsidR="003A7DAD">
        <w:rPr>
          <w:rFonts w:ascii="Arial" w:hAnsi="Arial" w:cs="Arial"/>
          <w:sz w:val="24"/>
          <w:szCs w:val="24"/>
        </w:rPr>
        <w:t xml:space="preserve">, gegen die er sich aber nicht wehren kann und die ihn daher nur noch ängstigen. Analog zu dem vielzitierten Sprichwort </w:t>
      </w:r>
      <w:r w:rsidR="003A7DAD">
        <w:rPr>
          <w:rFonts w:ascii="Arial" w:hAnsi="Arial" w:cs="Arial"/>
          <w:i/>
          <w:sz w:val="24"/>
          <w:szCs w:val="24"/>
        </w:rPr>
        <w:t xml:space="preserve">„Homo </w:t>
      </w:r>
      <w:proofErr w:type="spellStart"/>
      <w:r w:rsidR="003A7DAD">
        <w:rPr>
          <w:rFonts w:ascii="Arial" w:hAnsi="Arial" w:cs="Arial"/>
          <w:i/>
          <w:sz w:val="24"/>
          <w:szCs w:val="24"/>
        </w:rPr>
        <w:t>homini</w:t>
      </w:r>
      <w:proofErr w:type="spellEnd"/>
      <w:r w:rsidR="003A7DAD">
        <w:rPr>
          <w:rFonts w:ascii="Arial" w:hAnsi="Arial" w:cs="Arial"/>
          <w:i/>
          <w:sz w:val="24"/>
          <w:szCs w:val="24"/>
        </w:rPr>
        <w:t xml:space="preserve"> </w:t>
      </w:r>
      <w:proofErr w:type="spellStart"/>
      <w:r w:rsidR="003A7DAD">
        <w:rPr>
          <w:rFonts w:ascii="Arial" w:hAnsi="Arial" w:cs="Arial"/>
          <w:i/>
          <w:sz w:val="24"/>
          <w:szCs w:val="24"/>
        </w:rPr>
        <w:t>lupus</w:t>
      </w:r>
      <w:proofErr w:type="spellEnd"/>
      <w:r w:rsidR="003A7DAD">
        <w:rPr>
          <w:rFonts w:ascii="Arial" w:hAnsi="Arial" w:cs="Arial"/>
          <w:i/>
          <w:sz w:val="24"/>
          <w:szCs w:val="24"/>
        </w:rPr>
        <w:t xml:space="preserve">“ </w:t>
      </w:r>
      <w:r w:rsidR="003A7DAD">
        <w:rPr>
          <w:rFonts w:ascii="Arial" w:hAnsi="Arial" w:cs="Arial"/>
          <w:sz w:val="24"/>
          <w:szCs w:val="24"/>
        </w:rPr>
        <w:t xml:space="preserve">könnte man durchaus formulieren: „Der Mensch wird für den Menschen zum Dämon.“ </w:t>
      </w:r>
    </w:p>
    <w:p w:rsidR="00867B6A" w:rsidRDefault="003A7DAD" w:rsidP="009E10F9">
      <w:pPr>
        <w:jc w:val="both"/>
        <w:rPr>
          <w:rFonts w:ascii="Arial" w:hAnsi="Arial" w:cs="Arial"/>
          <w:sz w:val="24"/>
          <w:szCs w:val="24"/>
        </w:rPr>
      </w:pPr>
      <w:r>
        <w:rPr>
          <w:rFonts w:ascii="Arial" w:hAnsi="Arial" w:cs="Arial"/>
          <w:sz w:val="24"/>
          <w:szCs w:val="24"/>
        </w:rPr>
        <w:t xml:space="preserve">In einer Weltgesellschaft, in der der Pluralismus zum universalen Milieu wird, </w:t>
      </w:r>
      <w:r w:rsidR="000F1D6F">
        <w:rPr>
          <w:rFonts w:ascii="Arial" w:hAnsi="Arial" w:cs="Arial"/>
          <w:sz w:val="24"/>
          <w:szCs w:val="24"/>
        </w:rPr>
        <w:t>lebt der einzelne Mensch immer weniger in Umgebungen, die von einer Denkweise, einer Religion und einer Kultur beherrscht werden, sondern zusammen mit  Menschen unterschiedlicher Herkunft und P</w:t>
      </w:r>
      <w:r w:rsidR="00A2633F">
        <w:rPr>
          <w:rFonts w:ascii="Arial" w:hAnsi="Arial" w:cs="Arial"/>
          <w:sz w:val="24"/>
          <w:szCs w:val="24"/>
        </w:rPr>
        <w:t>rägung. Das aber bedeutet: Der E</w:t>
      </w:r>
      <w:r w:rsidR="000F1D6F">
        <w:rPr>
          <w:rFonts w:ascii="Arial" w:hAnsi="Arial" w:cs="Arial"/>
          <w:sz w:val="24"/>
          <w:szCs w:val="24"/>
        </w:rPr>
        <w:t>inzelne muss sich immer wieder entscheiden</w:t>
      </w:r>
      <w:r w:rsidR="00930B5D">
        <w:rPr>
          <w:rFonts w:ascii="Arial" w:hAnsi="Arial" w:cs="Arial"/>
          <w:sz w:val="24"/>
          <w:szCs w:val="24"/>
        </w:rPr>
        <w:t>.</w:t>
      </w:r>
      <w:r w:rsidR="000F1D6F">
        <w:rPr>
          <w:rFonts w:ascii="Arial" w:hAnsi="Arial" w:cs="Arial"/>
          <w:sz w:val="24"/>
          <w:szCs w:val="24"/>
        </w:rPr>
        <w:t xml:space="preserve"> Entscheidungen aber setzen Unterscheidungen voraus. Kein Wunder, dass damit die ignatianische Einladung und Anregung zur </w:t>
      </w:r>
      <w:proofErr w:type="spellStart"/>
      <w:r w:rsidR="000F1D6F">
        <w:rPr>
          <w:rFonts w:ascii="Arial" w:hAnsi="Arial" w:cs="Arial"/>
          <w:i/>
          <w:sz w:val="24"/>
          <w:szCs w:val="24"/>
        </w:rPr>
        <w:t>discretio</w:t>
      </w:r>
      <w:proofErr w:type="spellEnd"/>
      <w:r w:rsidR="000F1D6F">
        <w:rPr>
          <w:rFonts w:ascii="Arial" w:hAnsi="Arial" w:cs="Arial"/>
          <w:i/>
          <w:sz w:val="24"/>
          <w:szCs w:val="24"/>
        </w:rPr>
        <w:t xml:space="preserve"> </w:t>
      </w:r>
      <w:proofErr w:type="spellStart"/>
      <w:r w:rsidR="000F1D6F">
        <w:rPr>
          <w:rFonts w:ascii="Arial" w:hAnsi="Arial" w:cs="Arial"/>
          <w:i/>
          <w:sz w:val="24"/>
          <w:szCs w:val="24"/>
        </w:rPr>
        <w:t>spirituum</w:t>
      </w:r>
      <w:proofErr w:type="spellEnd"/>
      <w:r w:rsidR="000F1D6F">
        <w:rPr>
          <w:rFonts w:ascii="Arial" w:hAnsi="Arial" w:cs="Arial"/>
          <w:i/>
          <w:sz w:val="24"/>
          <w:szCs w:val="24"/>
        </w:rPr>
        <w:t xml:space="preserve">, </w:t>
      </w:r>
      <w:r w:rsidR="000F1D6F">
        <w:rPr>
          <w:rFonts w:ascii="Arial" w:hAnsi="Arial" w:cs="Arial"/>
          <w:sz w:val="24"/>
          <w:szCs w:val="24"/>
        </w:rPr>
        <w:t xml:space="preserve">zur Unterscheidung der Geister ganz neue Aktualität gewinnt. </w:t>
      </w:r>
      <w:r w:rsidR="00557A4C">
        <w:rPr>
          <w:rFonts w:ascii="Arial" w:hAnsi="Arial" w:cs="Arial"/>
          <w:sz w:val="24"/>
          <w:szCs w:val="24"/>
        </w:rPr>
        <w:t xml:space="preserve">Noch weniger verwundert es, dass in dem mehrfach genannten Interview die Unterscheidung einen breiten Raum einnimmt. </w:t>
      </w:r>
      <w:r w:rsidR="000F1D6F">
        <w:rPr>
          <w:rFonts w:ascii="Arial" w:hAnsi="Arial" w:cs="Arial"/>
          <w:sz w:val="24"/>
          <w:szCs w:val="24"/>
        </w:rPr>
        <w:t xml:space="preserve"> </w:t>
      </w:r>
    </w:p>
    <w:p w:rsidR="000F1D6F" w:rsidRDefault="00711F84" w:rsidP="00711F84">
      <w:pPr>
        <w:spacing w:after="0"/>
        <w:jc w:val="both"/>
        <w:rPr>
          <w:rFonts w:ascii="Arial" w:hAnsi="Arial" w:cs="Arial"/>
          <w:b/>
          <w:sz w:val="24"/>
          <w:szCs w:val="24"/>
        </w:rPr>
      </w:pPr>
      <w:r>
        <w:rPr>
          <w:rFonts w:ascii="Arial" w:hAnsi="Arial" w:cs="Arial"/>
          <w:b/>
          <w:sz w:val="24"/>
          <w:szCs w:val="24"/>
        </w:rPr>
        <w:t>Unterscheidung der Geister</w:t>
      </w:r>
    </w:p>
    <w:p w:rsidR="00557A4C" w:rsidRDefault="00557A4C" w:rsidP="002F6E39">
      <w:pPr>
        <w:spacing w:after="0" w:line="240" w:lineRule="auto"/>
        <w:jc w:val="both"/>
        <w:rPr>
          <w:rFonts w:ascii="Arial" w:hAnsi="Arial" w:cs="Arial"/>
          <w:sz w:val="24"/>
          <w:szCs w:val="24"/>
        </w:rPr>
      </w:pPr>
      <w:r w:rsidRPr="00557A4C">
        <w:rPr>
          <w:rFonts w:ascii="Arial" w:hAnsi="Arial" w:cs="Arial"/>
          <w:sz w:val="24"/>
          <w:szCs w:val="24"/>
        </w:rPr>
        <w:t>Gefragt</w:t>
      </w:r>
      <w:r>
        <w:rPr>
          <w:rFonts w:ascii="Arial" w:hAnsi="Arial" w:cs="Arial"/>
          <w:sz w:val="24"/>
          <w:szCs w:val="24"/>
        </w:rPr>
        <w:t>, was es für ihn bedeute, dass er als erster Jesuit zum Bischof von Rom gewählt wurde, antwortet er mit Ausführungen zur Unterscheidung:</w:t>
      </w:r>
    </w:p>
    <w:p w:rsidR="00557A4C" w:rsidRDefault="00557A4C" w:rsidP="00A12193">
      <w:pPr>
        <w:spacing w:line="240" w:lineRule="auto"/>
        <w:ind w:left="705"/>
        <w:jc w:val="both"/>
        <w:rPr>
          <w:rFonts w:ascii="Arial" w:hAnsi="Arial" w:cs="Arial"/>
          <w:sz w:val="24"/>
          <w:szCs w:val="24"/>
        </w:rPr>
      </w:pPr>
      <w:r>
        <w:rPr>
          <w:rFonts w:ascii="Arial" w:hAnsi="Arial" w:cs="Arial"/>
          <w:sz w:val="24"/>
          <w:szCs w:val="24"/>
        </w:rPr>
        <w:t>„Die Unterscheidung ist eines der Anliegen, die den heiligen Ignatius innerlich am meisten</w:t>
      </w:r>
      <w:r w:rsidR="00A12193">
        <w:rPr>
          <w:rFonts w:ascii="Arial" w:hAnsi="Arial" w:cs="Arial"/>
          <w:sz w:val="24"/>
          <w:szCs w:val="24"/>
        </w:rPr>
        <w:t xml:space="preserve"> beschäftigt haben. Für ihn ist sie ein Kampfmittel, um den Herrn besser kennenzulernen</w:t>
      </w:r>
      <w:r>
        <w:rPr>
          <w:rFonts w:ascii="Arial" w:hAnsi="Arial" w:cs="Arial"/>
          <w:sz w:val="24"/>
          <w:szCs w:val="24"/>
        </w:rPr>
        <w:t xml:space="preserve"> </w:t>
      </w:r>
      <w:r w:rsidR="00A12193">
        <w:rPr>
          <w:rFonts w:ascii="Arial" w:hAnsi="Arial" w:cs="Arial"/>
          <w:sz w:val="24"/>
          <w:szCs w:val="24"/>
        </w:rPr>
        <w:t>und ihm aus nächster Nähe zu folgen. Mich hat immer eine Maxime betroffen gemacht, mit der die Vision des Ignatius beschrieben wird</w:t>
      </w:r>
      <w:r w:rsidR="002F6E39">
        <w:rPr>
          <w:rFonts w:ascii="Arial" w:hAnsi="Arial" w:cs="Arial"/>
          <w:sz w:val="24"/>
          <w:szCs w:val="24"/>
        </w:rPr>
        <w:t xml:space="preserve">: </w:t>
      </w:r>
      <w:r w:rsidR="00A12193">
        <w:rPr>
          <w:rFonts w:ascii="Arial" w:hAnsi="Arial" w:cs="Arial"/>
          <w:i/>
          <w:sz w:val="24"/>
          <w:szCs w:val="24"/>
        </w:rPr>
        <w:t xml:space="preserve">Non </w:t>
      </w:r>
      <w:proofErr w:type="spellStart"/>
      <w:r w:rsidR="00A12193">
        <w:rPr>
          <w:rFonts w:ascii="Arial" w:hAnsi="Arial" w:cs="Arial"/>
          <w:i/>
          <w:sz w:val="24"/>
          <w:szCs w:val="24"/>
        </w:rPr>
        <w:t>coerceria</w:t>
      </w:r>
      <w:proofErr w:type="spellEnd"/>
      <w:r w:rsidR="00A12193">
        <w:rPr>
          <w:rFonts w:ascii="Arial" w:hAnsi="Arial" w:cs="Arial"/>
          <w:i/>
          <w:sz w:val="24"/>
          <w:szCs w:val="24"/>
        </w:rPr>
        <w:t xml:space="preserve"> </w:t>
      </w:r>
      <w:proofErr w:type="spellStart"/>
      <w:r w:rsidR="00A12193">
        <w:rPr>
          <w:rFonts w:ascii="Arial" w:hAnsi="Arial" w:cs="Arial"/>
          <w:i/>
          <w:sz w:val="24"/>
          <w:szCs w:val="24"/>
        </w:rPr>
        <w:t>maximo</w:t>
      </w:r>
      <w:proofErr w:type="spellEnd"/>
      <w:r w:rsidR="00A12193">
        <w:rPr>
          <w:rFonts w:ascii="Arial" w:hAnsi="Arial" w:cs="Arial"/>
          <w:i/>
          <w:sz w:val="24"/>
          <w:szCs w:val="24"/>
        </w:rPr>
        <w:t xml:space="preserve">, </w:t>
      </w:r>
      <w:proofErr w:type="spellStart"/>
      <w:r w:rsidR="00A12193">
        <w:rPr>
          <w:rFonts w:ascii="Arial" w:hAnsi="Arial" w:cs="Arial"/>
          <w:i/>
          <w:sz w:val="24"/>
          <w:szCs w:val="24"/>
        </w:rPr>
        <w:t>sed</w:t>
      </w:r>
      <w:proofErr w:type="spellEnd"/>
      <w:r w:rsidR="00A12193">
        <w:rPr>
          <w:rFonts w:ascii="Arial" w:hAnsi="Arial" w:cs="Arial"/>
          <w:i/>
          <w:sz w:val="24"/>
          <w:szCs w:val="24"/>
        </w:rPr>
        <w:t xml:space="preserve"> </w:t>
      </w:r>
      <w:proofErr w:type="spellStart"/>
      <w:r w:rsidR="00A12193">
        <w:rPr>
          <w:rFonts w:ascii="Arial" w:hAnsi="Arial" w:cs="Arial"/>
          <w:i/>
          <w:sz w:val="24"/>
          <w:szCs w:val="24"/>
        </w:rPr>
        <w:t>contineri</w:t>
      </w:r>
      <w:proofErr w:type="spellEnd"/>
      <w:r w:rsidR="00A12193">
        <w:rPr>
          <w:rFonts w:ascii="Arial" w:hAnsi="Arial" w:cs="Arial"/>
          <w:i/>
          <w:sz w:val="24"/>
          <w:szCs w:val="24"/>
        </w:rPr>
        <w:t xml:space="preserve"> a </w:t>
      </w:r>
      <w:proofErr w:type="spellStart"/>
      <w:r w:rsidR="00A12193">
        <w:rPr>
          <w:rFonts w:ascii="Arial" w:hAnsi="Arial" w:cs="Arial"/>
          <w:i/>
          <w:sz w:val="24"/>
          <w:szCs w:val="24"/>
        </w:rPr>
        <w:t>minimo</w:t>
      </w:r>
      <w:proofErr w:type="spellEnd"/>
      <w:r w:rsidR="00A12193">
        <w:rPr>
          <w:rFonts w:ascii="Arial" w:hAnsi="Arial" w:cs="Arial"/>
          <w:i/>
          <w:sz w:val="24"/>
          <w:szCs w:val="24"/>
        </w:rPr>
        <w:t xml:space="preserve"> </w:t>
      </w:r>
      <w:proofErr w:type="spellStart"/>
      <w:r w:rsidR="00A12193">
        <w:rPr>
          <w:rFonts w:ascii="Arial" w:hAnsi="Arial" w:cs="Arial"/>
          <w:i/>
          <w:sz w:val="24"/>
          <w:szCs w:val="24"/>
        </w:rPr>
        <w:t>divinum</w:t>
      </w:r>
      <w:proofErr w:type="spellEnd"/>
      <w:r w:rsidR="00A12193">
        <w:rPr>
          <w:rFonts w:ascii="Arial" w:hAnsi="Arial" w:cs="Arial"/>
          <w:i/>
          <w:sz w:val="24"/>
          <w:szCs w:val="24"/>
        </w:rPr>
        <w:t xml:space="preserve"> </w:t>
      </w:r>
      <w:proofErr w:type="spellStart"/>
      <w:r w:rsidR="00A12193">
        <w:rPr>
          <w:rFonts w:ascii="Arial" w:hAnsi="Arial" w:cs="Arial"/>
          <w:i/>
          <w:sz w:val="24"/>
          <w:szCs w:val="24"/>
        </w:rPr>
        <w:t>est.</w:t>
      </w:r>
      <w:proofErr w:type="spellEnd"/>
      <w:r w:rsidR="00A12193">
        <w:rPr>
          <w:rFonts w:ascii="Arial" w:hAnsi="Arial" w:cs="Arial"/>
          <w:i/>
          <w:sz w:val="24"/>
          <w:szCs w:val="24"/>
        </w:rPr>
        <w:t xml:space="preserve"> </w:t>
      </w:r>
      <w:r w:rsidR="00A12193">
        <w:rPr>
          <w:rFonts w:ascii="Arial" w:hAnsi="Arial" w:cs="Arial"/>
          <w:sz w:val="24"/>
          <w:szCs w:val="24"/>
        </w:rPr>
        <w:t>[Nicht begrenzt werden vom Größten und dennoch einbeschlossen sein im Kleinsten, da ist göttlich.] …. Diese Tugend des Großen und des Kleinen ist die Großmut, die uns aus der Stellung, in der wir uns befinden, immer den Horizont sehen lässt, tagtäglich die großen und die kleinen Dinge für die anderen offenen Herzens zu erledigen. Das heißt – innerhalb des großen Horizonts des Reiches Gottes: viel übersehen, die kleinen Dinge aufwerten.“</w:t>
      </w:r>
    </w:p>
    <w:p w:rsidR="002F6E39" w:rsidRDefault="002F6E39" w:rsidP="002F6E39">
      <w:pPr>
        <w:spacing w:after="0"/>
        <w:jc w:val="both"/>
        <w:rPr>
          <w:rFonts w:ascii="Arial" w:hAnsi="Arial" w:cs="Arial"/>
          <w:sz w:val="24"/>
          <w:szCs w:val="24"/>
        </w:rPr>
      </w:pPr>
      <w:r>
        <w:rPr>
          <w:rFonts w:ascii="Arial" w:hAnsi="Arial" w:cs="Arial"/>
          <w:sz w:val="24"/>
          <w:szCs w:val="24"/>
        </w:rPr>
        <w:t>An dieser Stelle wird der Papst sehr konkret, wenn er über den Umgang mit der Leitungsfunktion, auch über die Einstellung zu notwendigen Veränderungen und über Entscheidungen spricht, die gut bedacht und abgewogen sein sollten, für die man sich folglich Zeit nehmen muss.  Was er über die Gesellschaft Jesu sagt, gilt dann auch ganz allgemein:</w:t>
      </w:r>
    </w:p>
    <w:p w:rsidR="002F6E39" w:rsidRDefault="002F6E39" w:rsidP="008A026E">
      <w:pPr>
        <w:spacing w:line="240" w:lineRule="auto"/>
        <w:ind w:left="705"/>
        <w:jc w:val="both"/>
        <w:rPr>
          <w:rFonts w:ascii="Arial" w:hAnsi="Arial" w:cs="Arial"/>
          <w:sz w:val="24"/>
          <w:szCs w:val="24"/>
        </w:rPr>
      </w:pPr>
      <w:r>
        <w:rPr>
          <w:rFonts w:ascii="Arial" w:hAnsi="Arial" w:cs="Arial"/>
          <w:sz w:val="24"/>
          <w:szCs w:val="24"/>
        </w:rPr>
        <w:t>„Wenn man zuviel erklärt, besteht die Gefahr von Missverständnissen. … Nur in der Erzählung kann man die Unterscheidung anstellen, nicht aber in der philosophischen oder theologischen Darlegung, wo man diskutieren kann. Der Stil der Gesellschaft Jesu ist nicht der Stil der Diskussion, sondern jener der Unterscheidung, die natürlich die Diskussion im Prozess voraussetzt. Das mystische Umfeld definiert nie seine Grenzen, vervollkommnet das Denken nicht</w:t>
      </w:r>
      <w:r w:rsidR="004A3BB4">
        <w:rPr>
          <w:rFonts w:ascii="Arial" w:hAnsi="Arial" w:cs="Arial"/>
          <w:sz w:val="24"/>
          <w:szCs w:val="24"/>
        </w:rPr>
        <w:t>. Der Jesuit muss immer ein Mensch von unabgeschlossenem, von offenem Denken sein.“</w:t>
      </w:r>
    </w:p>
    <w:p w:rsidR="00E0548E" w:rsidRDefault="004A3BB4" w:rsidP="00D765D8">
      <w:pPr>
        <w:jc w:val="both"/>
        <w:rPr>
          <w:rFonts w:ascii="Arial" w:hAnsi="Arial" w:cs="Arial"/>
          <w:sz w:val="24"/>
          <w:szCs w:val="24"/>
        </w:rPr>
      </w:pPr>
      <w:r>
        <w:rPr>
          <w:rFonts w:ascii="Arial" w:hAnsi="Arial" w:cs="Arial"/>
          <w:sz w:val="24"/>
          <w:szCs w:val="24"/>
        </w:rPr>
        <w:t xml:space="preserve">Mit der hier beschriebenen Einstellung hat der argentinische Papst seit langem gelebt. </w:t>
      </w:r>
      <w:r w:rsidR="00711F84">
        <w:rPr>
          <w:rFonts w:ascii="Arial" w:hAnsi="Arial" w:cs="Arial"/>
          <w:sz w:val="24"/>
          <w:szCs w:val="24"/>
        </w:rPr>
        <w:t>Wi</w:t>
      </w:r>
      <w:r>
        <w:rPr>
          <w:rFonts w:ascii="Arial" w:hAnsi="Arial" w:cs="Arial"/>
          <w:sz w:val="24"/>
          <w:szCs w:val="24"/>
        </w:rPr>
        <w:t>e</w:t>
      </w:r>
      <w:r w:rsidR="00711F84">
        <w:rPr>
          <w:rFonts w:ascii="Arial" w:hAnsi="Arial" w:cs="Arial"/>
          <w:sz w:val="24"/>
          <w:szCs w:val="24"/>
        </w:rPr>
        <w:t xml:space="preserve"> stark die Welt </w:t>
      </w:r>
      <w:r>
        <w:rPr>
          <w:rFonts w:ascii="Arial" w:hAnsi="Arial" w:cs="Arial"/>
          <w:sz w:val="24"/>
          <w:szCs w:val="24"/>
        </w:rPr>
        <w:t xml:space="preserve">heute </w:t>
      </w:r>
      <w:r w:rsidR="00711F84">
        <w:rPr>
          <w:rFonts w:ascii="Arial" w:hAnsi="Arial" w:cs="Arial"/>
          <w:sz w:val="24"/>
          <w:szCs w:val="24"/>
        </w:rPr>
        <w:t>zusammenwächst, zeigt sich, wenn man auf die Kontexte des christlichen Glaubens achtet</w:t>
      </w:r>
      <w:r w:rsidR="00930B5D">
        <w:rPr>
          <w:rFonts w:ascii="Arial" w:hAnsi="Arial" w:cs="Arial"/>
          <w:sz w:val="24"/>
          <w:szCs w:val="24"/>
        </w:rPr>
        <w:t xml:space="preserve">, die in den </w:t>
      </w:r>
      <w:r>
        <w:rPr>
          <w:rFonts w:ascii="Arial" w:hAnsi="Arial" w:cs="Arial"/>
          <w:sz w:val="24"/>
          <w:szCs w:val="24"/>
        </w:rPr>
        <w:t xml:space="preserve">bislang vorliegenden </w:t>
      </w:r>
      <w:r w:rsidR="00930B5D">
        <w:rPr>
          <w:rFonts w:ascii="Arial" w:hAnsi="Arial" w:cs="Arial"/>
          <w:sz w:val="24"/>
          <w:szCs w:val="24"/>
        </w:rPr>
        <w:t xml:space="preserve">Schriften </w:t>
      </w:r>
      <w:r w:rsidR="00930B5D">
        <w:rPr>
          <w:rFonts w:ascii="Arial" w:hAnsi="Arial" w:cs="Arial"/>
          <w:sz w:val="24"/>
          <w:szCs w:val="24"/>
        </w:rPr>
        <w:lastRenderedPageBreak/>
        <w:t xml:space="preserve">des </w:t>
      </w:r>
      <w:r w:rsidR="001D6049">
        <w:rPr>
          <w:rFonts w:ascii="Arial" w:hAnsi="Arial" w:cs="Arial"/>
          <w:sz w:val="24"/>
          <w:szCs w:val="24"/>
        </w:rPr>
        <w:t xml:space="preserve">lateinamerikanischen Papstes zur Sprache kommen. </w:t>
      </w:r>
      <w:r w:rsidR="00711F84">
        <w:rPr>
          <w:rFonts w:ascii="Arial" w:hAnsi="Arial" w:cs="Arial"/>
          <w:sz w:val="24"/>
          <w:szCs w:val="24"/>
        </w:rPr>
        <w:t xml:space="preserve">Papst Franziskus stammt aus einer Weltstadt, die vor den gleichen Problemen steht wie die </w:t>
      </w:r>
      <w:r w:rsidR="00E0548E">
        <w:rPr>
          <w:rFonts w:ascii="Arial" w:hAnsi="Arial" w:cs="Arial"/>
          <w:sz w:val="24"/>
          <w:szCs w:val="24"/>
        </w:rPr>
        <w:t xml:space="preserve">meisten </w:t>
      </w:r>
      <w:r w:rsidR="00711F84">
        <w:rPr>
          <w:rFonts w:ascii="Arial" w:hAnsi="Arial" w:cs="Arial"/>
          <w:sz w:val="24"/>
          <w:szCs w:val="24"/>
        </w:rPr>
        <w:t>Metropolen der Welt. Es ist anrührend zu beobachten, dass einer seiner vertr</w:t>
      </w:r>
      <w:r w:rsidR="00E0548E">
        <w:rPr>
          <w:rFonts w:ascii="Arial" w:hAnsi="Arial" w:cs="Arial"/>
          <w:sz w:val="24"/>
          <w:szCs w:val="24"/>
        </w:rPr>
        <w:t xml:space="preserve">autesten </w:t>
      </w:r>
      <w:r w:rsidR="00711F84">
        <w:rPr>
          <w:rFonts w:ascii="Arial" w:hAnsi="Arial" w:cs="Arial"/>
          <w:sz w:val="24"/>
          <w:szCs w:val="24"/>
        </w:rPr>
        <w:t>Gesprächspartner und Freunde ein gläubiger Jude ist</w:t>
      </w:r>
      <w:r w:rsidR="001D6049">
        <w:rPr>
          <w:rFonts w:ascii="Arial" w:hAnsi="Arial" w:cs="Arial"/>
          <w:sz w:val="24"/>
          <w:szCs w:val="24"/>
        </w:rPr>
        <w:t xml:space="preserve">, der </w:t>
      </w:r>
      <w:r w:rsidR="00711F84">
        <w:rPr>
          <w:rFonts w:ascii="Arial" w:hAnsi="Arial" w:cs="Arial"/>
          <w:sz w:val="24"/>
          <w:szCs w:val="24"/>
        </w:rPr>
        <w:t xml:space="preserve">Rabbiner Abraham </w:t>
      </w:r>
      <w:proofErr w:type="spellStart"/>
      <w:r w:rsidR="00711F84">
        <w:rPr>
          <w:rFonts w:ascii="Arial" w:hAnsi="Arial" w:cs="Arial"/>
          <w:sz w:val="24"/>
          <w:szCs w:val="24"/>
        </w:rPr>
        <w:t>Skorka</w:t>
      </w:r>
      <w:proofErr w:type="spellEnd"/>
      <w:r w:rsidR="00711F84">
        <w:rPr>
          <w:rFonts w:ascii="Arial" w:hAnsi="Arial" w:cs="Arial"/>
          <w:sz w:val="24"/>
          <w:szCs w:val="24"/>
        </w:rPr>
        <w:t xml:space="preserve">. Blättert man die Themen </w:t>
      </w:r>
      <w:r w:rsidR="001D6049">
        <w:rPr>
          <w:rFonts w:ascii="Arial" w:hAnsi="Arial" w:cs="Arial"/>
          <w:sz w:val="24"/>
          <w:szCs w:val="24"/>
        </w:rPr>
        <w:t>d</w:t>
      </w:r>
      <w:r w:rsidR="00711F84">
        <w:rPr>
          <w:rFonts w:ascii="Arial" w:hAnsi="Arial" w:cs="Arial"/>
          <w:sz w:val="24"/>
          <w:szCs w:val="24"/>
        </w:rPr>
        <w:t>es Gesprächs</w:t>
      </w:r>
      <w:r w:rsidR="00E0548E">
        <w:rPr>
          <w:rFonts w:ascii="Arial" w:hAnsi="Arial" w:cs="Arial"/>
          <w:sz w:val="24"/>
          <w:szCs w:val="24"/>
        </w:rPr>
        <w:t>b</w:t>
      </w:r>
      <w:r w:rsidR="00711F84">
        <w:rPr>
          <w:rFonts w:ascii="Arial" w:hAnsi="Arial" w:cs="Arial"/>
          <w:sz w:val="24"/>
          <w:szCs w:val="24"/>
        </w:rPr>
        <w:t xml:space="preserve">andes </w:t>
      </w:r>
      <w:r w:rsidR="00711F84">
        <w:rPr>
          <w:rFonts w:ascii="Arial" w:hAnsi="Arial" w:cs="Arial"/>
          <w:i/>
          <w:sz w:val="24"/>
          <w:szCs w:val="24"/>
        </w:rPr>
        <w:t xml:space="preserve">Über Himmel und Erde </w:t>
      </w:r>
      <w:r w:rsidR="00711F84">
        <w:rPr>
          <w:rFonts w:ascii="Arial" w:hAnsi="Arial" w:cs="Arial"/>
          <w:sz w:val="24"/>
          <w:szCs w:val="24"/>
        </w:rPr>
        <w:t>durch, geht es dort keineswegs um die Gemeinsamkeiten und D</w:t>
      </w:r>
      <w:r w:rsidR="006B33D9">
        <w:rPr>
          <w:rFonts w:ascii="Arial" w:hAnsi="Arial" w:cs="Arial"/>
          <w:sz w:val="24"/>
          <w:szCs w:val="24"/>
        </w:rPr>
        <w:t>iffe</w:t>
      </w:r>
      <w:r w:rsidR="00711F84">
        <w:rPr>
          <w:rFonts w:ascii="Arial" w:hAnsi="Arial" w:cs="Arial"/>
          <w:sz w:val="24"/>
          <w:szCs w:val="24"/>
        </w:rPr>
        <w:t>renz</w:t>
      </w:r>
      <w:r w:rsidR="006B33D9">
        <w:rPr>
          <w:rFonts w:ascii="Arial" w:hAnsi="Arial" w:cs="Arial"/>
          <w:sz w:val="24"/>
          <w:szCs w:val="24"/>
        </w:rPr>
        <w:t xml:space="preserve">en zwischen Juden und Christen, </w:t>
      </w:r>
      <w:r w:rsidR="00E0548E">
        <w:rPr>
          <w:rFonts w:ascii="Arial" w:hAnsi="Arial" w:cs="Arial"/>
          <w:sz w:val="24"/>
          <w:szCs w:val="24"/>
        </w:rPr>
        <w:t xml:space="preserve">also um interreligiöse Themen, </w:t>
      </w:r>
      <w:r w:rsidR="006B33D9">
        <w:rPr>
          <w:rFonts w:ascii="Arial" w:hAnsi="Arial" w:cs="Arial"/>
          <w:sz w:val="24"/>
          <w:szCs w:val="24"/>
        </w:rPr>
        <w:t>sondern um Fragen, die offensichtlich die Menschen überall auf der Welt bewegen</w:t>
      </w:r>
      <w:r w:rsidR="003D13D9">
        <w:rPr>
          <w:rFonts w:ascii="Arial" w:hAnsi="Arial" w:cs="Arial"/>
          <w:sz w:val="24"/>
          <w:szCs w:val="24"/>
        </w:rPr>
        <w:t>.</w:t>
      </w:r>
      <w:r w:rsidR="006B33D9">
        <w:rPr>
          <w:rFonts w:ascii="Arial" w:hAnsi="Arial" w:cs="Arial"/>
          <w:sz w:val="24"/>
          <w:szCs w:val="24"/>
        </w:rPr>
        <w:t xml:space="preserve"> Zwar beginnen die beiden mit Themen wie Gott und Teufel, Gebet und Schuld, aber dann geht es um Tod und Sterbehilfe, um Frauen, Abtreibung und Scheidung, um </w:t>
      </w:r>
      <w:r w:rsidR="001D6049">
        <w:rPr>
          <w:rFonts w:ascii="Arial" w:hAnsi="Arial" w:cs="Arial"/>
          <w:sz w:val="24"/>
          <w:szCs w:val="24"/>
        </w:rPr>
        <w:t xml:space="preserve">die „Ehe“ – leider benutzt </w:t>
      </w:r>
      <w:r w:rsidR="003D13D9">
        <w:rPr>
          <w:rFonts w:ascii="Arial" w:hAnsi="Arial" w:cs="Arial"/>
          <w:sz w:val="24"/>
          <w:szCs w:val="24"/>
        </w:rPr>
        <w:t xml:space="preserve">auch </w:t>
      </w:r>
      <w:r w:rsidR="008A026E">
        <w:rPr>
          <w:rFonts w:ascii="Arial" w:hAnsi="Arial" w:cs="Arial"/>
          <w:sz w:val="24"/>
          <w:szCs w:val="24"/>
        </w:rPr>
        <w:t xml:space="preserve">Bergoglio </w:t>
      </w:r>
      <w:r w:rsidR="001D6049">
        <w:rPr>
          <w:rFonts w:ascii="Arial" w:hAnsi="Arial" w:cs="Arial"/>
          <w:sz w:val="24"/>
          <w:szCs w:val="24"/>
        </w:rPr>
        <w:t>den Begriff</w:t>
      </w:r>
      <w:r>
        <w:rPr>
          <w:rFonts w:ascii="Arial" w:hAnsi="Arial" w:cs="Arial"/>
          <w:sz w:val="24"/>
          <w:szCs w:val="24"/>
        </w:rPr>
        <w:t xml:space="preserve"> „Ehe“</w:t>
      </w:r>
      <w:r w:rsidR="003D13D9">
        <w:rPr>
          <w:rStyle w:val="Funotenzeichen"/>
          <w:rFonts w:ascii="Arial" w:hAnsi="Arial" w:cs="Arial"/>
          <w:sz w:val="24"/>
          <w:szCs w:val="24"/>
        </w:rPr>
        <w:footnoteReference w:id="10"/>
      </w:r>
      <w:r w:rsidR="003D13D9">
        <w:rPr>
          <w:rFonts w:ascii="Arial" w:hAnsi="Arial" w:cs="Arial"/>
          <w:sz w:val="24"/>
          <w:szCs w:val="24"/>
        </w:rPr>
        <w:t xml:space="preserve"> - zwischen Personen </w:t>
      </w:r>
      <w:r w:rsidR="006B33D9">
        <w:rPr>
          <w:rFonts w:ascii="Arial" w:hAnsi="Arial" w:cs="Arial"/>
          <w:sz w:val="24"/>
          <w:szCs w:val="24"/>
        </w:rPr>
        <w:t>gleich</w:t>
      </w:r>
      <w:r w:rsidR="003D13D9">
        <w:rPr>
          <w:rFonts w:ascii="Arial" w:hAnsi="Arial" w:cs="Arial"/>
          <w:sz w:val="24"/>
          <w:szCs w:val="24"/>
        </w:rPr>
        <w:t>en Geschlechts</w:t>
      </w:r>
      <w:r>
        <w:rPr>
          <w:rStyle w:val="Funotenzeichen"/>
          <w:rFonts w:ascii="Arial" w:hAnsi="Arial" w:cs="Arial"/>
          <w:sz w:val="24"/>
          <w:szCs w:val="24"/>
        </w:rPr>
        <w:footnoteReference w:id="11"/>
      </w:r>
      <w:r w:rsidR="003D13D9">
        <w:rPr>
          <w:rFonts w:ascii="Arial" w:hAnsi="Arial" w:cs="Arial"/>
          <w:sz w:val="24"/>
          <w:szCs w:val="24"/>
        </w:rPr>
        <w:t>, S</w:t>
      </w:r>
      <w:r w:rsidR="006B33D9">
        <w:rPr>
          <w:rFonts w:ascii="Arial" w:hAnsi="Arial" w:cs="Arial"/>
          <w:sz w:val="24"/>
          <w:szCs w:val="24"/>
        </w:rPr>
        <w:t>chule und Erziehung, Politik und Macht, Geld u</w:t>
      </w:r>
      <w:r w:rsidR="00E0548E">
        <w:rPr>
          <w:rFonts w:ascii="Arial" w:hAnsi="Arial" w:cs="Arial"/>
          <w:sz w:val="24"/>
          <w:szCs w:val="24"/>
        </w:rPr>
        <w:t xml:space="preserve">nd Armut, </w:t>
      </w:r>
      <w:r w:rsidR="006B33D9">
        <w:rPr>
          <w:rFonts w:ascii="Arial" w:hAnsi="Arial" w:cs="Arial"/>
          <w:sz w:val="24"/>
          <w:szCs w:val="24"/>
        </w:rPr>
        <w:t xml:space="preserve">um die </w:t>
      </w:r>
      <w:r w:rsidR="006B33D9">
        <w:rPr>
          <w:rFonts w:ascii="Arial" w:hAnsi="Arial" w:cs="Arial"/>
          <w:sz w:val="24"/>
          <w:szCs w:val="24"/>
        </w:rPr>
        <w:lastRenderedPageBreak/>
        <w:t xml:space="preserve">politischen Konflikte im eigenen Land, in Lateinamerika, aber auch im Nahen Osten, um Kommunismus und Sozialismus, um die Religionen und deren Zukunft. </w:t>
      </w:r>
    </w:p>
    <w:p w:rsidR="003C6910" w:rsidRDefault="00E0548E" w:rsidP="003C6910">
      <w:pPr>
        <w:spacing w:after="0"/>
        <w:jc w:val="both"/>
        <w:rPr>
          <w:rFonts w:ascii="Arial" w:hAnsi="Arial" w:cs="Arial"/>
          <w:sz w:val="24"/>
          <w:szCs w:val="24"/>
        </w:rPr>
      </w:pPr>
      <w:r>
        <w:rPr>
          <w:rFonts w:ascii="Arial" w:hAnsi="Arial" w:cs="Arial"/>
          <w:sz w:val="24"/>
          <w:szCs w:val="24"/>
        </w:rPr>
        <w:t>Zur Glaubenssituation</w:t>
      </w:r>
      <w:r w:rsidR="003C6910">
        <w:rPr>
          <w:rFonts w:ascii="Arial" w:hAnsi="Arial" w:cs="Arial"/>
          <w:sz w:val="24"/>
          <w:szCs w:val="24"/>
        </w:rPr>
        <w:t xml:space="preserve"> bemerkt </w:t>
      </w:r>
      <w:r w:rsidR="008A026E">
        <w:rPr>
          <w:rFonts w:ascii="Arial" w:hAnsi="Arial" w:cs="Arial"/>
          <w:sz w:val="24"/>
          <w:szCs w:val="24"/>
        </w:rPr>
        <w:t>er</w:t>
      </w:r>
      <w:r w:rsidR="003C6910">
        <w:rPr>
          <w:rFonts w:ascii="Arial" w:hAnsi="Arial" w:cs="Arial"/>
          <w:sz w:val="24"/>
          <w:szCs w:val="24"/>
        </w:rPr>
        <w:t xml:space="preserve"> im Kapitel über die Zukunft der Religionen:</w:t>
      </w:r>
    </w:p>
    <w:p w:rsidR="004F26C6" w:rsidRDefault="003C6910" w:rsidP="00F4517B">
      <w:pPr>
        <w:spacing w:line="240" w:lineRule="auto"/>
        <w:ind w:left="708"/>
        <w:jc w:val="both"/>
        <w:rPr>
          <w:rFonts w:ascii="Arial" w:hAnsi="Arial" w:cs="Arial"/>
          <w:sz w:val="24"/>
          <w:szCs w:val="24"/>
        </w:rPr>
      </w:pPr>
      <w:r>
        <w:rPr>
          <w:rFonts w:ascii="Arial" w:hAnsi="Arial" w:cs="Arial"/>
          <w:sz w:val="24"/>
          <w:szCs w:val="24"/>
        </w:rPr>
        <w:t xml:space="preserve">„Wenn </w:t>
      </w:r>
      <w:r w:rsidR="00507B55">
        <w:rPr>
          <w:rFonts w:ascii="Arial" w:hAnsi="Arial" w:cs="Arial"/>
          <w:sz w:val="24"/>
          <w:szCs w:val="24"/>
        </w:rPr>
        <w:t xml:space="preserve">die christliche Gemeinschaft groß und zu einer weltlichen Macht werden möchte, läuft sie Gefahr, ihr religiöses Wesen zu verlieren. Das fürchte ich. </w:t>
      </w:r>
      <w:r>
        <w:rPr>
          <w:rFonts w:ascii="Arial" w:hAnsi="Arial" w:cs="Arial"/>
          <w:sz w:val="24"/>
          <w:szCs w:val="24"/>
        </w:rPr>
        <w:t>Vielleicht kann man sagen</w:t>
      </w:r>
      <w:r w:rsidR="00711F84">
        <w:rPr>
          <w:rFonts w:ascii="Arial" w:hAnsi="Arial" w:cs="Arial"/>
          <w:sz w:val="24"/>
          <w:szCs w:val="24"/>
        </w:rPr>
        <w:t xml:space="preserve">. </w:t>
      </w:r>
      <w:r w:rsidR="00507B55">
        <w:rPr>
          <w:rFonts w:ascii="Arial" w:hAnsi="Arial" w:cs="Arial"/>
          <w:sz w:val="24"/>
          <w:szCs w:val="24"/>
        </w:rPr>
        <w:t xml:space="preserve">Dass es heute weniger religiöse Menschen gibt, doch die Ruhelosigkeit ist groß, es gibt eine ernsthafte religiöse Suche. Es gibt </w:t>
      </w:r>
      <w:r w:rsidR="004F26C6">
        <w:rPr>
          <w:rFonts w:ascii="Arial" w:hAnsi="Arial" w:cs="Arial"/>
          <w:sz w:val="24"/>
          <w:szCs w:val="24"/>
        </w:rPr>
        <w:t>a</w:t>
      </w:r>
      <w:r w:rsidR="00507B55">
        <w:rPr>
          <w:rFonts w:ascii="Arial" w:hAnsi="Arial" w:cs="Arial"/>
          <w:sz w:val="24"/>
          <w:szCs w:val="24"/>
        </w:rPr>
        <w:t>uch eine Suche nach Gott in Bewegungen der Volksfrömmigkeit, was eine volkstümliche Art ist, das Religiöse zu leben. Zum</w:t>
      </w:r>
      <w:r w:rsidR="004F26C6">
        <w:rPr>
          <w:rFonts w:ascii="Arial" w:hAnsi="Arial" w:cs="Arial"/>
          <w:sz w:val="24"/>
          <w:szCs w:val="24"/>
        </w:rPr>
        <w:t xml:space="preserve"> </w:t>
      </w:r>
      <w:r w:rsidR="00507B55">
        <w:rPr>
          <w:rFonts w:ascii="Arial" w:hAnsi="Arial" w:cs="Arial"/>
          <w:sz w:val="24"/>
          <w:szCs w:val="24"/>
        </w:rPr>
        <w:t>Beispiel die Wallfahrt der Jugend nach Luján [</w:t>
      </w:r>
      <w:r w:rsidR="004F26C6">
        <w:rPr>
          <w:rFonts w:ascii="Arial" w:hAnsi="Arial" w:cs="Arial"/>
          <w:sz w:val="24"/>
          <w:szCs w:val="24"/>
        </w:rPr>
        <w:t>der bedeutendste Wallfahrtsort Argentiniens –H.W.].</w:t>
      </w:r>
      <w:r w:rsidR="002D480E">
        <w:rPr>
          <w:rFonts w:ascii="Arial" w:hAnsi="Arial" w:cs="Arial"/>
          <w:sz w:val="24"/>
          <w:szCs w:val="24"/>
        </w:rPr>
        <w:t xml:space="preserve"> </w:t>
      </w:r>
      <w:r w:rsidR="004F26C6">
        <w:rPr>
          <w:rFonts w:ascii="Arial" w:hAnsi="Arial" w:cs="Arial"/>
          <w:sz w:val="24"/>
          <w:szCs w:val="24"/>
        </w:rPr>
        <w:t>Für viele ist diese Wallfahrt das einzige Mal, dass sie eine Kirche betreten. … Möglicherweise gibt es weniger Menschen in den Kirchen, dafür gibt es eine größere Ernsthaftigkeit im Engagement. Die religiöse Suche ist nicht erloschen, sie ist weiter stark, vielleicht ein wenig orientierungslos außerhalb der institutionellen Strukturen. Meiner Einschätzung nach liegt die größte Herausforderung bei den religiösen Führern, die wissen müssen, wie sie diese Kraft lenken können.“</w:t>
      </w:r>
      <w:r w:rsidR="003D13D9" w:rsidRPr="003D13D9">
        <w:rPr>
          <w:rStyle w:val="Funotenzeichen"/>
          <w:rFonts w:ascii="Arial" w:hAnsi="Arial" w:cs="Arial"/>
          <w:sz w:val="24"/>
          <w:szCs w:val="24"/>
        </w:rPr>
        <w:t xml:space="preserve"> </w:t>
      </w:r>
      <w:r w:rsidR="003D13D9">
        <w:rPr>
          <w:rStyle w:val="Funotenzeichen"/>
          <w:rFonts w:ascii="Arial" w:hAnsi="Arial" w:cs="Arial"/>
          <w:sz w:val="24"/>
          <w:szCs w:val="24"/>
        </w:rPr>
        <w:footnoteReference w:id="12"/>
      </w:r>
      <w:r w:rsidR="003D13D9">
        <w:rPr>
          <w:rFonts w:ascii="Arial" w:hAnsi="Arial" w:cs="Arial"/>
          <w:sz w:val="24"/>
          <w:szCs w:val="24"/>
        </w:rPr>
        <w:t>.</w:t>
      </w:r>
    </w:p>
    <w:p w:rsidR="003D13D9" w:rsidRDefault="00501727" w:rsidP="00501727">
      <w:pPr>
        <w:spacing w:after="0"/>
        <w:jc w:val="both"/>
        <w:rPr>
          <w:rFonts w:ascii="Arial" w:hAnsi="Arial" w:cs="Arial"/>
          <w:sz w:val="24"/>
          <w:szCs w:val="24"/>
        </w:rPr>
      </w:pPr>
      <w:r>
        <w:rPr>
          <w:rFonts w:ascii="Arial" w:hAnsi="Arial" w:cs="Arial"/>
          <w:sz w:val="24"/>
          <w:szCs w:val="24"/>
        </w:rPr>
        <w:t xml:space="preserve">Das erfordert </w:t>
      </w:r>
      <w:r w:rsidR="002D480E">
        <w:rPr>
          <w:rFonts w:ascii="Arial" w:hAnsi="Arial" w:cs="Arial"/>
          <w:sz w:val="24"/>
          <w:szCs w:val="24"/>
        </w:rPr>
        <w:t xml:space="preserve">„subtile </w:t>
      </w:r>
      <w:r>
        <w:rPr>
          <w:rFonts w:ascii="Arial" w:hAnsi="Arial" w:cs="Arial"/>
          <w:sz w:val="24"/>
          <w:szCs w:val="24"/>
        </w:rPr>
        <w:t>Führer, keine Charismatiker“. Entsprechend besteht Papst Franziskus in unserer Zeit auf einer angemessenen Vorbereitung. So sagt er:</w:t>
      </w:r>
    </w:p>
    <w:p w:rsidR="00717927" w:rsidRDefault="00501727" w:rsidP="00F4517B">
      <w:pPr>
        <w:spacing w:line="240" w:lineRule="auto"/>
        <w:ind w:left="705"/>
        <w:jc w:val="both"/>
        <w:rPr>
          <w:rFonts w:ascii="Arial" w:hAnsi="Arial" w:cs="Arial"/>
          <w:sz w:val="24"/>
          <w:szCs w:val="24"/>
        </w:rPr>
      </w:pPr>
      <w:r>
        <w:rPr>
          <w:rFonts w:ascii="Arial" w:hAnsi="Arial" w:cs="Arial"/>
          <w:sz w:val="24"/>
          <w:szCs w:val="24"/>
        </w:rPr>
        <w:t>„Die Fragen die wir uns im Zusammenhang mit unserer apostolischen Wirksamkeit stellen, sind heute schwieriger denn je zu beantworten und bergen die Gefahr, dass dieselben Problem</w:t>
      </w:r>
      <w:r w:rsidR="006939EF">
        <w:rPr>
          <w:rFonts w:ascii="Arial" w:hAnsi="Arial" w:cs="Arial"/>
          <w:sz w:val="24"/>
          <w:szCs w:val="24"/>
        </w:rPr>
        <w:t>e</w:t>
      </w:r>
      <w:r>
        <w:rPr>
          <w:rFonts w:ascii="Arial" w:hAnsi="Arial" w:cs="Arial"/>
          <w:sz w:val="24"/>
          <w:szCs w:val="24"/>
        </w:rPr>
        <w:t xml:space="preserve">, die uns zur Treue anspornen, für uns zum Fallstrick werden. Diese Angelegenheit ist so wichtig, dass wir auf keinen Fall improvisieren dürfen. Und das gilt auch für die verschiedenen apostolischen Entscheidungen, die wir in unserem pastoralen Wirken werden treffen müssen. Als Paul VI. über den </w:t>
      </w:r>
      <w:r>
        <w:rPr>
          <w:rFonts w:ascii="Arial" w:hAnsi="Arial" w:cs="Arial"/>
          <w:i/>
          <w:sz w:val="24"/>
          <w:szCs w:val="24"/>
        </w:rPr>
        <w:t>Einsatz</w:t>
      </w:r>
      <w:r>
        <w:rPr>
          <w:rFonts w:ascii="Arial" w:hAnsi="Arial" w:cs="Arial"/>
          <w:sz w:val="24"/>
          <w:szCs w:val="24"/>
        </w:rPr>
        <w:t xml:space="preserve"> derer sprach, die berufen sind, den Menschen unserer Zeit das Evangelium zu verkünden</w:t>
      </w:r>
      <w:r w:rsidR="00717927">
        <w:rPr>
          <w:rFonts w:ascii="Arial" w:hAnsi="Arial" w:cs="Arial"/>
          <w:sz w:val="24"/>
          <w:szCs w:val="24"/>
        </w:rPr>
        <w:t>, hat er uns auf eine der offensichtlichsten Gegebenheiten unseres Lebens hingewiesen. Wir sind von Hoffnung erfüllt, aber gleichzeitig oft von Furcht und Angst niedergedrückt (</w:t>
      </w:r>
      <w:proofErr w:type="spellStart"/>
      <w:r w:rsidR="00717927">
        <w:rPr>
          <w:rFonts w:ascii="Arial" w:hAnsi="Arial" w:cs="Arial"/>
          <w:i/>
          <w:sz w:val="24"/>
          <w:szCs w:val="24"/>
        </w:rPr>
        <w:t>Evangelii</w:t>
      </w:r>
      <w:proofErr w:type="spellEnd"/>
      <w:r w:rsidR="00717927">
        <w:rPr>
          <w:rFonts w:ascii="Arial" w:hAnsi="Arial" w:cs="Arial"/>
          <w:i/>
          <w:sz w:val="24"/>
          <w:szCs w:val="24"/>
        </w:rPr>
        <w:t xml:space="preserve"> </w:t>
      </w:r>
      <w:proofErr w:type="spellStart"/>
      <w:r w:rsidR="00717927">
        <w:rPr>
          <w:rFonts w:ascii="Arial" w:hAnsi="Arial" w:cs="Arial"/>
          <w:i/>
          <w:sz w:val="24"/>
          <w:szCs w:val="24"/>
        </w:rPr>
        <w:t>nuntiandi</w:t>
      </w:r>
      <w:proofErr w:type="spellEnd"/>
      <w:r w:rsidR="00717927">
        <w:rPr>
          <w:rFonts w:ascii="Arial" w:hAnsi="Arial" w:cs="Arial"/>
          <w:i/>
          <w:sz w:val="24"/>
          <w:szCs w:val="24"/>
        </w:rPr>
        <w:t xml:space="preserve"> </w:t>
      </w:r>
      <w:r w:rsidR="00717927">
        <w:rPr>
          <w:rFonts w:ascii="Arial" w:hAnsi="Arial" w:cs="Arial"/>
          <w:sz w:val="24"/>
          <w:szCs w:val="24"/>
        </w:rPr>
        <w:t>1). Selbst in unserem apostolischen Leben liegen Hoffnungen und Ängste eng beieinander –</w:t>
      </w:r>
      <w:r w:rsidR="002D480E">
        <w:rPr>
          <w:rFonts w:ascii="Arial" w:hAnsi="Arial" w:cs="Arial"/>
          <w:sz w:val="24"/>
          <w:szCs w:val="24"/>
        </w:rPr>
        <w:t xml:space="preserve"> </w:t>
      </w:r>
      <w:r w:rsidR="00717927">
        <w:rPr>
          <w:rFonts w:ascii="Arial" w:hAnsi="Arial" w:cs="Arial"/>
          <w:sz w:val="24"/>
          <w:szCs w:val="24"/>
        </w:rPr>
        <w:t>vor allem dann, wenn wir Entscheidungen fällen müssen, die die Art und Weise betreffen.“ (33)</w:t>
      </w:r>
    </w:p>
    <w:p w:rsidR="00085672" w:rsidRDefault="00717927" w:rsidP="006939EF">
      <w:pPr>
        <w:jc w:val="both"/>
        <w:rPr>
          <w:rFonts w:ascii="Arial" w:hAnsi="Arial" w:cs="Arial"/>
          <w:sz w:val="24"/>
          <w:szCs w:val="24"/>
        </w:rPr>
      </w:pPr>
      <w:r>
        <w:rPr>
          <w:rFonts w:ascii="Arial" w:hAnsi="Arial" w:cs="Arial"/>
          <w:sz w:val="24"/>
          <w:szCs w:val="24"/>
        </w:rPr>
        <w:t>Wo immer aber Bergoglio von solchen Entscheidungen spricht</w:t>
      </w:r>
      <w:r w:rsidR="006C1155">
        <w:rPr>
          <w:rFonts w:ascii="Arial" w:hAnsi="Arial" w:cs="Arial"/>
          <w:sz w:val="24"/>
          <w:szCs w:val="24"/>
        </w:rPr>
        <w:t xml:space="preserve">, spürt man, wie im Hintergrund die Unterscheidungsregeln der ignatianischen Exerzitien durchscheinen. In der Freude sieht er die Gegenwart Christi. Deshalb sollte </w:t>
      </w:r>
      <w:r w:rsidR="00085672">
        <w:rPr>
          <w:rFonts w:ascii="Arial" w:hAnsi="Arial" w:cs="Arial"/>
          <w:sz w:val="24"/>
          <w:szCs w:val="24"/>
        </w:rPr>
        <w:t>man</w:t>
      </w:r>
      <w:r w:rsidR="006C1155">
        <w:rPr>
          <w:rFonts w:ascii="Arial" w:hAnsi="Arial" w:cs="Arial"/>
          <w:sz w:val="24"/>
          <w:szCs w:val="24"/>
        </w:rPr>
        <w:t xml:space="preserve"> nach „Trost“ suchen, „nicht um seiner selbst willen, sondern weil er das Zeichen der Gegenwart des Herrn ist“ (22). </w:t>
      </w:r>
      <w:proofErr w:type="spellStart"/>
      <w:r w:rsidR="006C1155">
        <w:rPr>
          <w:rFonts w:ascii="Arial" w:hAnsi="Arial" w:cs="Arial"/>
          <w:i/>
          <w:sz w:val="24"/>
          <w:szCs w:val="24"/>
        </w:rPr>
        <w:t>Evangelii</w:t>
      </w:r>
      <w:proofErr w:type="spellEnd"/>
      <w:r w:rsidR="006C1155">
        <w:rPr>
          <w:rFonts w:ascii="Arial" w:hAnsi="Arial" w:cs="Arial"/>
          <w:i/>
          <w:sz w:val="24"/>
          <w:szCs w:val="24"/>
        </w:rPr>
        <w:t xml:space="preserve"> </w:t>
      </w:r>
      <w:proofErr w:type="spellStart"/>
      <w:r w:rsidR="006C1155">
        <w:rPr>
          <w:rFonts w:ascii="Arial" w:hAnsi="Arial" w:cs="Arial"/>
          <w:i/>
          <w:sz w:val="24"/>
          <w:szCs w:val="24"/>
        </w:rPr>
        <w:t>nuntiandi</w:t>
      </w:r>
      <w:proofErr w:type="spellEnd"/>
      <w:r w:rsidR="006C1155">
        <w:rPr>
          <w:rFonts w:ascii="Arial" w:hAnsi="Arial" w:cs="Arial"/>
          <w:i/>
          <w:sz w:val="24"/>
          <w:szCs w:val="24"/>
        </w:rPr>
        <w:t xml:space="preserve"> </w:t>
      </w:r>
      <w:r w:rsidR="006C1155">
        <w:rPr>
          <w:rFonts w:ascii="Arial" w:hAnsi="Arial" w:cs="Arial"/>
          <w:sz w:val="24"/>
          <w:szCs w:val="24"/>
        </w:rPr>
        <w:t>und die Anstöße des heiligen Ignatius liegen für den geistlichen Begleiter P.</w:t>
      </w:r>
      <w:r w:rsidR="00687D50">
        <w:rPr>
          <w:rFonts w:ascii="Arial" w:hAnsi="Arial" w:cs="Arial"/>
          <w:sz w:val="24"/>
          <w:szCs w:val="24"/>
        </w:rPr>
        <w:t xml:space="preserve"> </w:t>
      </w:r>
      <w:r w:rsidR="006C1155">
        <w:rPr>
          <w:rFonts w:ascii="Arial" w:hAnsi="Arial" w:cs="Arial"/>
          <w:sz w:val="24"/>
          <w:szCs w:val="24"/>
        </w:rPr>
        <w:t xml:space="preserve">Bergoglio sehr dicht beieinander. </w:t>
      </w:r>
      <w:r w:rsidR="00085672">
        <w:rPr>
          <w:rFonts w:ascii="Arial" w:hAnsi="Arial" w:cs="Arial"/>
          <w:sz w:val="24"/>
          <w:szCs w:val="24"/>
        </w:rPr>
        <w:t xml:space="preserve">Leben aus der </w:t>
      </w:r>
      <w:r w:rsidR="00085672">
        <w:rPr>
          <w:rFonts w:ascii="Arial" w:hAnsi="Arial" w:cs="Arial"/>
          <w:sz w:val="24"/>
          <w:szCs w:val="24"/>
        </w:rPr>
        <w:lastRenderedPageBreak/>
        <w:t>Gegenwart des Herrn ist</w:t>
      </w:r>
      <w:r w:rsidR="006C1155">
        <w:rPr>
          <w:rFonts w:ascii="Arial" w:hAnsi="Arial" w:cs="Arial"/>
          <w:sz w:val="24"/>
          <w:szCs w:val="24"/>
        </w:rPr>
        <w:t xml:space="preserve"> der Ausg</w:t>
      </w:r>
      <w:r w:rsidR="00687D50">
        <w:rPr>
          <w:rFonts w:ascii="Arial" w:hAnsi="Arial" w:cs="Arial"/>
          <w:sz w:val="24"/>
          <w:szCs w:val="24"/>
        </w:rPr>
        <w:t>angspunkt aller Evangelisierung. Es ist die innere geistliche Situation, die Glaubwürdigkeit ausstrahlt und ihre Wirkung im pastoralen Tun entfaltet.</w:t>
      </w:r>
      <w:r w:rsidR="00085672">
        <w:rPr>
          <w:rFonts w:ascii="Arial" w:hAnsi="Arial" w:cs="Arial"/>
          <w:sz w:val="24"/>
          <w:szCs w:val="24"/>
        </w:rPr>
        <w:t xml:space="preserve"> Viel zu sehr sind ihm die Bedrohungen bewusst, denen auch Priester ausgesetzt sind.</w:t>
      </w:r>
      <w:r w:rsidR="00687D50">
        <w:rPr>
          <w:rFonts w:ascii="Arial" w:hAnsi="Arial" w:cs="Arial"/>
          <w:sz w:val="24"/>
          <w:szCs w:val="24"/>
        </w:rPr>
        <w:t xml:space="preserve"> </w:t>
      </w:r>
    </w:p>
    <w:p w:rsidR="00FC3620" w:rsidRDefault="00085672" w:rsidP="006C1155">
      <w:pPr>
        <w:jc w:val="both"/>
        <w:rPr>
          <w:rFonts w:ascii="Arial" w:hAnsi="Arial" w:cs="Arial"/>
          <w:sz w:val="24"/>
          <w:szCs w:val="24"/>
        </w:rPr>
      </w:pPr>
      <w:r>
        <w:rPr>
          <w:rFonts w:ascii="Arial" w:hAnsi="Arial" w:cs="Arial"/>
          <w:sz w:val="24"/>
          <w:szCs w:val="24"/>
        </w:rPr>
        <w:t xml:space="preserve">In diesem Sinne warnt </w:t>
      </w:r>
      <w:r w:rsidR="00687D50">
        <w:rPr>
          <w:rFonts w:ascii="Arial" w:hAnsi="Arial" w:cs="Arial"/>
          <w:sz w:val="24"/>
          <w:szCs w:val="24"/>
        </w:rPr>
        <w:t>er</w:t>
      </w:r>
      <w:r w:rsidR="002D480E">
        <w:rPr>
          <w:rFonts w:ascii="Arial" w:hAnsi="Arial" w:cs="Arial"/>
          <w:sz w:val="24"/>
          <w:szCs w:val="24"/>
        </w:rPr>
        <w:t xml:space="preserve"> vor Herzensträgheit (vgl. 30),</w:t>
      </w:r>
      <w:r w:rsidR="00687D50">
        <w:rPr>
          <w:rFonts w:ascii="Arial" w:hAnsi="Arial" w:cs="Arial"/>
          <w:sz w:val="24"/>
          <w:szCs w:val="24"/>
        </w:rPr>
        <w:t xml:space="preserve"> vor Defätismus (35f,), auch vor einer vorzeitigen Trennung von Weizen und Spreu – „Die Strukturen der Welt sind nicht durch und durch sündhaft“ (36). Auch warnt er davor, „</w:t>
      </w:r>
      <w:r w:rsidR="00687D50">
        <w:rPr>
          <w:rFonts w:ascii="Arial" w:hAnsi="Arial" w:cs="Arial"/>
          <w:i/>
          <w:sz w:val="24"/>
          <w:szCs w:val="24"/>
        </w:rPr>
        <w:t xml:space="preserve">die Werte des Verstandes über die des Herzens zu stellen“ </w:t>
      </w:r>
      <w:r w:rsidR="00687D50">
        <w:rPr>
          <w:rFonts w:ascii="Arial" w:hAnsi="Arial" w:cs="Arial"/>
          <w:sz w:val="24"/>
          <w:szCs w:val="24"/>
        </w:rPr>
        <w:t>– „der Daseinszweck unseres</w:t>
      </w:r>
      <w:r>
        <w:rPr>
          <w:rFonts w:ascii="Arial" w:hAnsi="Arial" w:cs="Arial"/>
          <w:sz w:val="24"/>
          <w:szCs w:val="24"/>
        </w:rPr>
        <w:t xml:space="preserve"> </w:t>
      </w:r>
      <w:r w:rsidR="00687D50">
        <w:rPr>
          <w:rFonts w:ascii="Arial" w:hAnsi="Arial" w:cs="Arial"/>
          <w:sz w:val="24"/>
          <w:szCs w:val="24"/>
        </w:rPr>
        <w:t>Vers</w:t>
      </w:r>
      <w:r>
        <w:rPr>
          <w:rFonts w:ascii="Arial" w:hAnsi="Arial" w:cs="Arial"/>
          <w:sz w:val="24"/>
          <w:szCs w:val="24"/>
        </w:rPr>
        <w:t>t</w:t>
      </w:r>
      <w:r w:rsidR="00687D50">
        <w:rPr>
          <w:rFonts w:ascii="Arial" w:hAnsi="Arial" w:cs="Arial"/>
          <w:sz w:val="24"/>
          <w:szCs w:val="24"/>
        </w:rPr>
        <w:t>andes besteht darin, die Saat des Wortes in der Menschheit zu entdecken</w:t>
      </w:r>
      <w:r>
        <w:rPr>
          <w:rFonts w:ascii="Arial" w:hAnsi="Arial" w:cs="Arial"/>
          <w:sz w:val="24"/>
          <w:szCs w:val="24"/>
        </w:rPr>
        <w:t xml:space="preserve">: die </w:t>
      </w:r>
      <w:proofErr w:type="spellStart"/>
      <w:r>
        <w:rPr>
          <w:rFonts w:ascii="Arial" w:hAnsi="Arial" w:cs="Arial"/>
          <w:i/>
          <w:sz w:val="24"/>
          <w:szCs w:val="24"/>
        </w:rPr>
        <w:t>Lógoi</w:t>
      </w:r>
      <w:proofErr w:type="spellEnd"/>
      <w:r>
        <w:rPr>
          <w:rFonts w:ascii="Arial" w:hAnsi="Arial" w:cs="Arial"/>
          <w:i/>
          <w:sz w:val="24"/>
          <w:szCs w:val="24"/>
        </w:rPr>
        <w:t xml:space="preserve"> </w:t>
      </w:r>
      <w:proofErr w:type="spellStart"/>
      <w:r>
        <w:rPr>
          <w:rFonts w:ascii="Arial" w:hAnsi="Arial" w:cs="Arial"/>
          <w:i/>
          <w:sz w:val="24"/>
          <w:szCs w:val="24"/>
        </w:rPr>
        <w:t>spermatikoi</w:t>
      </w:r>
      <w:proofErr w:type="spellEnd"/>
      <w:r>
        <w:rPr>
          <w:rFonts w:ascii="Arial" w:hAnsi="Arial" w:cs="Arial"/>
          <w:i/>
          <w:sz w:val="24"/>
          <w:szCs w:val="24"/>
        </w:rPr>
        <w:t xml:space="preserve">“ </w:t>
      </w:r>
      <w:r>
        <w:rPr>
          <w:rFonts w:ascii="Arial" w:hAnsi="Arial" w:cs="Arial"/>
          <w:sz w:val="24"/>
          <w:szCs w:val="24"/>
        </w:rPr>
        <w:t xml:space="preserve">(37). „Der Priester gehört nicht sich selbst.“ (29)  </w:t>
      </w:r>
    </w:p>
    <w:p w:rsidR="006939EF" w:rsidRDefault="006939EF" w:rsidP="004A6309">
      <w:pPr>
        <w:spacing w:after="0"/>
        <w:jc w:val="both"/>
        <w:rPr>
          <w:rFonts w:ascii="Arial" w:hAnsi="Arial" w:cs="Arial"/>
          <w:sz w:val="24"/>
          <w:szCs w:val="24"/>
        </w:rPr>
      </w:pPr>
    </w:p>
    <w:p w:rsidR="00175745" w:rsidRDefault="001A4DBD" w:rsidP="004A6309">
      <w:pPr>
        <w:spacing w:after="0"/>
        <w:jc w:val="both"/>
        <w:rPr>
          <w:rFonts w:ascii="Arial" w:hAnsi="Arial" w:cs="Arial"/>
          <w:b/>
          <w:sz w:val="24"/>
          <w:szCs w:val="24"/>
        </w:rPr>
      </w:pPr>
      <w:r>
        <w:rPr>
          <w:rFonts w:ascii="Arial" w:hAnsi="Arial" w:cs="Arial"/>
          <w:b/>
          <w:i/>
          <w:sz w:val="24"/>
          <w:szCs w:val="24"/>
        </w:rPr>
        <w:t>„</w:t>
      </w:r>
      <w:proofErr w:type="spellStart"/>
      <w:r>
        <w:rPr>
          <w:rFonts w:ascii="Arial" w:hAnsi="Arial" w:cs="Arial"/>
          <w:b/>
          <w:i/>
          <w:sz w:val="24"/>
          <w:szCs w:val="24"/>
        </w:rPr>
        <w:t>Sentire</w:t>
      </w:r>
      <w:proofErr w:type="spellEnd"/>
      <w:r>
        <w:rPr>
          <w:rFonts w:ascii="Arial" w:hAnsi="Arial" w:cs="Arial"/>
          <w:b/>
          <w:i/>
          <w:sz w:val="24"/>
          <w:szCs w:val="24"/>
        </w:rPr>
        <w:t xml:space="preserve"> in Ecclesia“</w:t>
      </w:r>
    </w:p>
    <w:p w:rsidR="006939EF" w:rsidRDefault="004A6309" w:rsidP="006939EF">
      <w:pPr>
        <w:spacing w:after="0"/>
        <w:jc w:val="both"/>
        <w:rPr>
          <w:rFonts w:ascii="Arial" w:hAnsi="Arial" w:cs="Arial"/>
          <w:b/>
          <w:sz w:val="24"/>
          <w:szCs w:val="24"/>
        </w:rPr>
      </w:pPr>
      <w:r w:rsidRPr="004A6309">
        <w:rPr>
          <w:rFonts w:ascii="Arial" w:hAnsi="Arial" w:cs="Arial"/>
          <w:sz w:val="24"/>
          <w:szCs w:val="24"/>
        </w:rPr>
        <w:t>Evangelisierung</w:t>
      </w:r>
      <w:r>
        <w:rPr>
          <w:rFonts w:ascii="Arial" w:hAnsi="Arial" w:cs="Arial"/>
          <w:sz w:val="24"/>
          <w:szCs w:val="24"/>
        </w:rPr>
        <w:t xml:space="preserve"> ist im christlichen Leb</w:t>
      </w:r>
      <w:r w:rsidR="001A4DBD">
        <w:rPr>
          <w:rFonts w:ascii="Arial" w:hAnsi="Arial" w:cs="Arial"/>
          <w:sz w:val="24"/>
          <w:szCs w:val="24"/>
        </w:rPr>
        <w:t xml:space="preserve">enskonzept von Papst Franziskus </w:t>
      </w:r>
      <w:r>
        <w:rPr>
          <w:rFonts w:ascii="Arial" w:hAnsi="Arial" w:cs="Arial"/>
          <w:sz w:val="24"/>
          <w:szCs w:val="24"/>
        </w:rPr>
        <w:t>kein Sonderbereich  neben anderen Lebensaufgaben.</w:t>
      </w:r>
      <w:r w:rsidR="001A4DBD">
        <w:rPr>
          <w:rFonts w:ascii="Arial" w:hAnsi="Arial" w:cs="Arial"/>
          <w:sz w:val="24"/>
          <w:szCs w:val="24"/>
        </w:rPr>
        <w:t xml:space="preserve">  </w:t>
      </w:r>
      <w:r>
        <w:rPr>
          <w:rFonts w:ascii="Arial" w:hAnsi="Arial" w:cs="Arial"/>
          <w:sz w:val="24"/>
          <w:szCs w:val="24"/>
        </w:rPr>
        <w:t>Ausdrücklich formuliert er: „Jesus gründet eine evangelisierte und zugleich evangelisierende Gemeinschaft.“</w:t>
      </w:r>
      <w:r w:rsidR="001A4DBD">
        <w:rPr>
          <w:rFonts w:ascii="Arial" w:hAnsi="Arial" w:cs="Arial"/>
          <w:sz w:val="24"/>
          <w:szCs w:val="24"/>
        </w:rPr>
        <w:t xml:space="preserve"> (47)</w:t>
      </w:r>
      <w:r>
        <w:rPr>
          <w:rFonts w:ascii="Arial" w:hAnsi="Arial" w:cs="Arial"/>
          <w:sz w:val="24"/>
          <w:szCs w:val="24"/>
        </w:rPr>
        <w:t xml:space="preserve"> Er erläutert das mit Zitaten aus </w:t>
      </w:r>
      <w:proofErr w:type="spellStart"/>
      <w:r w:rsidR="002D480E">
        <w:rPr>
          <w:rFonts w:ascii="Arial" w:hAnsi="Arial" w:cs="Arial"/>
          <w:i/>
          <w:sz w:val="24"/>
          <w:szCs w:val="24"/>
        </w:rPr>
        <w:t>Eva</w:t>
      </w:r>
      <w:r w:rsidR="008A026E">
        <w:rPr>
          <w:rFonts w:ascii="Arial" w:hAnsi="Arial" w:cs="Arial"/>
          <w:i/>
          <w:sz w:val="24"/>
          <w:szCs w:val="24"/>
        </w:rPr>
        <w:t>ngelii</w:t>
      </w:r>
      <w:proofErr w:type="spellEnd"/>
      <w:r w:rsidR="008A026E">
        <w:rPr>
          <w:rFonts w:ascii="Arial" w:hAnsi="Arial" w:cs="Arial"/>
          <w:i/>
          <w:sz w:val="24"/>
          <w:szCs w:val="24"/>
        </w:rPr>
        <w:t xml:space="preserve"> </w:t>
      </w:r>
      <w:proofErr w:type="spellStart"/>
      <w:r w:rsidR="008A026E">
        <w:rPr>
          <w:rFonts w:ascii="Arial" w:hAnsi="Arial" w:cs="Arial"/>
          <w:i/>
          <w:sz w:val="24"/>
          <w:szCs w:val="24"/>
        </w:rPr>
        <w:t>nuntiandi</w:t>
      </w:r>
      <w:proofErr w:type="spellEnd"/>
      <w:r w:rsidR="008A026E">
        <w:rPr>
          <w:rFonts w:ascii="Arial" w:hAnsi="Arial" w:cs="Arial"/>
          <w:i/>
          <w:sz w:val="24"/>
          <w:szCs w:val="24"/>
        </w:rPr>
        <w:t xml:space="preserve"> </w:t>
      </w:r>
      <w:proofErr w:type="gramStart"/>
      <w:r>
        <w:rPr>
          <w:rFonts w:ascii="Arial" w:hAnsi="Arial" w:cs="Arial"/>
          <w:sz w:val="24"/>
          <w:szCs w:val="24"/>
        </w:rPr>
        <w:t>13f.,</w:t>
      </w:r>
      <w:proofErr w:type="gramEnd"/>
      <w:r w:rsidR="006939EF">
        <w:rPr>
          <w:rFonts w:ascii="Arial" w:hAnsi="Arial" w:cs="Arial"/>
          <w:sz w:val="24"/>
          <w:szCs w:val="24"/>
        </w:rPr>
        <w:t xml:space="preserve"> </w:t>
      </w:r>
      <w:r>
        <w:rPr>
          <w:rFonts w:ascii="Arial" w:hAnsi="Arial" w:cs="Arial"/>
          <w:sz w:val="24"/>
          <w:szCs w:val="24"/>
        </w:rPr>
        <w:t>die in der Feststellung kulminieren:</w:t>
      </w:r>
    </w:p>
    <w:p w:rsidR="001A4DBD" w:rsidRPr="006939EF" w:rsidRDefault="004A6309" w:rsidP="006939EF">
      <w:pPr>
        <w:ind w:left="708"/>
        <w:jc w:val="both"/>
        <w:rPr>
          <w:rFonts w:ascii="Arial" w:hAnsi="Arial" w:cs="Arial"/>
          <w:b/>
          <w:sz w:val="24"/>
          <w:szCs w:val="24"/>
        </w:rPr>
      </w:pPr>
      <w:r>
        <w:rPr>
          <w:rFonts w:ascii="Arial" w:hAnsi="Arial" w:cs="Arial"/>
          <w:sz w:val="24"/>
          <w:szCs w:val="24"/>
        </w:rPr>
        <w:t>„Evangelisieren ist in der Tat die Gnade und ei</w:t>
      </w:r>
      <w:r w:rsidR="001A4DBD">
        <w:rPr>
          <w:rFonts w:ascii="Arial" w:hAnsi="Arial" w:cs="Arial"/>
          <w:sz w:val="24"/>
          <w:szCs w:val="24"/>
        </w:rPr>
        <w:t xml:space="preserve">gentliche </w:t>
      </w:r>
      <w:r>
        <w:rPr>
          <w:rFonts w:ascii="Arial" w:hAnsi="Arial" w:cs="Arial"/>
          <w:sz w:val="24"/>
          <w:szCs w:val="24"/>
        </w:rPr>
        <w:t>Berufung der</w:t>
      </w:r>
      <w:r w:rsidR="001A4DBD">
        <w:rPr>
          <w:rFonts w:ascii="Arial" w:hAnsi="Arial" w:cs="Arial"/>
          <w:sz w:val="24"/>
          <w:szCs w:val="24"/>
        </w:rPr>
        <w:t xml:space="preserve"> </w:t>
      </w:r>
      <w:r>
        <w:rPr>
          <w:rFonts w:ascii="Arial" w:hAnsi="Arial" w:cs="Arial"/>
          <w:sz w:val="24"/>
          <w:szCs w:val="24"/>
        </w:rPr>
        <w:t>Kirche, ihre tiefste</w:t>
      </w:r>
      <w:r w:rsidR="001A4DBD">
        <w:rPr>
          <w:rFonts w:ascii="Arial" w:hAnsi="Arial" w:cs="Arial"/>
          <w:sz w:val="24"/>
          <w:szCs w:val="24"/>
        </w:rPr>
        <w:t xml:space="preserve"> Identität.“ (48). </w:t>
      </w:r>
      <w:r>
        <w:rPr>
          <w:rFonts w:ascii="Arial" w:hAnsi="Arial" w:cs="Arial"/>
          <w:sz w:val="24"/>
          <w:szCs w:val="24"/>
        </w:rPr>
        <w:t xml:space="preserve"> </w:t>
      </w:r>
    </w:p>
    <w:p w:rsidR="00734AFF" w:rsidRDefault="001A4DBD" w:rsidP="00415E74">
      <w:pPr>
        <w:spacing w:after="0"/>
        <w:jc w:val="both"/>
        <w:rPr>
          <w:rFonts w:ascii="Arial" w:hAnsi="Arial" w:cs="Arial"/>
          <w:sz w:val="24"/>
          <w:szCs w:val="24"/>
        </w:rPr>
      </w:pPr>
      <w:r>
        <w:rPr>
          <w:rFonts w:ascii="Arial" w:hAnsi="Arial" w:cs="Arial"/>
          <w:sz w:val="24"/>
          <w:szCs w:val="24"/>
        </w:rPr>
        <w:t>Was unter der Überschrift „</w:t>
      </w:r>
      <w:r>
        <w:rPr>
          <w:rFonts w:ascii="Arial" w:hAnsi="Arial" w:cs="Arial"/>
          <w:i/>
          <w:sz w:val="24"/>
          <w:szCs w:val="24"/>
        </w:rPr>
        <w:t xml:space="preserve">Unsere Berufung“ </w:t>
      </w:r>
      <w:r w:rsidR="00F2091B">
        <w:rPr>
          <w:rFonts w:ascii="Arial" w:hAnsi="Arial" w:cs="Arial"/>
          <w:sz w:val="24"/>
          <w:szCs w:val="24"/>
        </w:rPr>
        <w:t xml:space="preserve">(44-53) ausgeführt wird, </w:t>
      </w:r>
      <w:r w:rsidR="009C659D">
        <w:rPr>
          <w:rFonts w:ascii="Arial" w:hAnsi="Arial" w:cs="Arial"/>
          <w:sz w:val="24"/>
          <w:szCs w:val="24"/>
        </w:rPr>
        <w:t xml:space="preserve">findet eine starke Konkretisierung in den Gründungskriterien, die Bergoglio bei Paul VI. im Hinblick auf die Basisgemeinschaften findet. Vieles darin </w:t>
      </w:r>
      <w:r w:rsidR="00415E74">
        <w:rPr>
          <w:rFonts w:ascii="Arial" w:hAnsi="Arial" w:cs="Arial"/>
          <w:sz w:val="24"/>
          <w:szCs w:val="24"/>
        </w:rPr>
        <w:t xml:space="preserve">erinnert </w:t>
      </w:r>
      <w:r w:rsidR="00F17D79">
        <w:rPr>
          <w:rFonts w:ascii="Arial" w:hAnsi="Arial" w:cs="Arial"/>
          <w:sz w:val="24"/>
          <w:szCs w:val="24"/>
        </w:rPr>
        <w:t xml:space="preserve">an die </w:t>
      </w:r>
      <w:r w:rsidR="009C659D">
        <w:rPr>
          <w:rFonts w:ascii="Arial" w:hAnsi="Arial" w:cs="Arial"/>
          <w:sz w:val="24"/>
          <w:szCs w:val="24"/>
        </w:rPr>
        <w:t>Regeln „für das wahre Gespür, das wir in der streitenden Kirche haben müssen“, das „</w:t>
      </w:r>
      <w:proofErr w:type="spellStart"/>
      <w:r w:rsidR="009C659D">
        <w:rPr>
          <w:rFonts w:ascii="Arial" w:hAnsi="Arial" w:cs="Arial"/>
          <w:i/>
          <w:sz w:val="24"/>
          <w:szCs w:val="24"/>
        </w:rPr>
        <w:t>sentire</w:t>
      </w:r>
      <w:proofErr w:type="spellEnd"/>
      <w:r w:rsidR="009C659D">
        <w:rPr>
          <w:rFonts w:ascii="Arial" w:hAnsi="Arial" w:cs="Arial"/>
          <w:i/>
          <w:sz w:val="24"/>
          <w:szCs w:val="24"/>
        </w:rPr>
        <w:t xml:space="preserve"> in Ecclesia“</w:t>
      </w:r>
      <w:r w:rsidR="009C659D">
        <w:rPr>
          <w:rFonts w:ascii="Arial" w:hAnsi="Arial" w:cs="Arial"/>
          <w:sz w:val="24"/>
          <w:szCs w:val="24"/>
        </w:rPr>
        <w:t>,</w:t>
      </w:r>
      <w:r w:rsidR="00734AFF">
        <w:rPr>
          <w:rFonts w:ascii="Arial" w:hAnsi="Arial" w:cs="Arial"/>
          <w:sz w:val="24"/>
          <w:szCs w:val="24"/>
        </w:rPr>
        <w:t xml:space="preserve"> - Regeln,</w:t>
      </w:r>
      <w:r w:rsidR="009C659D">
        <w:rPr>
          <w:rFonts w:ascii="Arial" w:hAnsi="Arial" w:cs="Arial"/>
          <w:sz w:val="24"/>
          <w:szCs w:val="24"/>
        </w:rPr>
        <w:t xml:space="preserve"> die sich </w:t>
      </w:r>
      <w:r w:rsidR="00F2091B">
        <w:rPr>
          <w:rFonts w:ascii="Arial" w:hAnsi="Arial" w:cs="Arial"/>
          <w:sz w:val="24"/>
          <w:szCs w:val="24"/>
        </w:rPr>
        <w:t xml:space="preserve">in den </w:t>
      </w:r>
      <w:r w:rsidR="00F2091B">
        <w:rPr>
          <w:rFonts w:ascii="Arial" w:hAnsi="Arial" w:cs="Arial"/>
          <w:i/>
          <w:sz w:val="24"/>
          <w:szCs w:val="24"/>
        </w:rPr>
        <w:t>Geistlichen Übungen</w:t>
      </w:r>
      <w:r w:rsidR="009C659D">
        <w:rPr>
          <w:rFonts w:ascii="Arial" w:hAnsi="Arial" w:cs="Arial"/>
          <w:i/>
          <w:sz w:val="24"/>
          <w:szCs w:val="24"/>
        </w:rPr>
        <w:t xml:space="preserve"> </w:t>
      </w:r>
      <w:r w:rsidR="009C659D">
        <w:rPr>
          <w:rFonts w:ascii="Arial" w:hAnsi="Arial" w:cs="Arial"/>
          <w:sz w:val="24"/>
          <w:szCs w:val="24"/>
        </w:rPr>
        <w:t xml:space="preserve">des Ignatius </w:t>
      </w:r>
      <w:r w:rsidR="00F2091B">
        <w:rPr>
          <w:rFonts w:ascii="Arial" w:hAnsi="Arial" w:cs="Arial"/>
          <w:sz w:val="24"/>
          <w:szCs w:val="24"/>
        </w:rPr>
        <w:t xml:space="preserve">finden </w:t>
      </w:r>
      <w:r w:rsidR="009C659D">
        <w:rPr>
          <w:rFonts w:ascii="Arial" w:hAnsi="Arial" w:cs="Arial"/>
          <w:sz w:val="24"/>
          <w:szCs w:val="24"/>
        </w:rPr>
        <w:t>(EB 352-370)</w:t>
      </w:r>
      <w:r w:rsidR="00415E74">
        <w:rPr>
          <w:rStyle w:val="Funotenzeichen"/>
          <w:rFonts w:ascii="Arial" w:hAnsi="Arial" w:cs="Arial"/>
          <w:sz w:val="24"/>
          <w:szCs w:val="24"/>
        </w:rPr>
        <w:footnoteReference w:id="13"/>
      </w:r>
      <w:r w:rsidR="00F2091B">
        <w:rPr>
          <w:rFonts w:ascii="Arial" w:hAnsi="Arial" w:cs="Arial"/>
          <w:sz w:val="24"/>
          <w:szCs w:val="24"/>
        </w:rPr>
        <w:t xml:space="preserve">. </w:t>
      </w:r>
      <w:r w:rsidR="009C659D">
        <w:rPr>
          <w:rFonts w:ascii="Arial" w:hAnsi="Arial" w:cs="Arial"/>
          <w:sz w:val="24"/>
          <w:szCs w:val="24"/>
        </w:rPr>
        <w:t>Die Kr</w:t>
      </w:r>
      <w:r w:rsidR="00F17D79">
        <w:rPr>
          <w:rFonts w:ascii="Arial" w:hAnsi="Arial" w:cs="Arial"/>
          <w:sz w:val="24"/>
          <w:szCs w:val="24"/>
        </w:rPr>
        <w:t xml:space="preserve">iterien, die Bergoglio im Anschluss an </w:t>
      </w:r>
      <w:proofErr w:type="spellStart"/>
      <w:r w:rsidR="00F17D79">
        <w:rPr>
          <w:rFonts w:ascii="Arial" w:hAnsi="Arial" w:cs="Arial"/>
          <w:i/>
          <w:sz w:val="24"/>
          <w:szCs w:val="24"/>
        </w:rPr>
        <w:t>Evangelii</w:t>
      </w:r>
      <w:proofErr w:type="spellEnd"/>
      <w:r w:rsidR="00F17D79">
        <w:rPr>
          <w:rFonts w:ascii="Arial" w:hAnsi="Arial" w:cs="Arial"/>
          <w:i/>
          <w:sz w:val="24"/>
          <w:szCs w:val="24"/>
        </w:rPr>
        <w:t xml:space="preserve"> </w:t>
      </w:r>
      <w:proofErr w:type="spellStart"/>
      <w:r w:rsidR="00F17D79">
        <w:rPr>
          <w:rFonts w:ascii="Arial" w:hAnsi="Arial" w:cs="Arial"/>
          <w:i/>
          <w:sz w:val="24"/>
          <w:szCs w:val="24"/>
        </w:rPr>
        <w:t>nuntiandi</w:t>
      </w:r>
      <w:proofErr w:type="spellEnd"/>
      <w:r w:rsidR="00F17D79">
        <w:rPr>
          <w:rFonts w:ascii="Arial" w:hAnsi="Arial" w:cs="Arial"/>
          <w:i/>
          <w:sz w:val="24"/>
          <w:szCs w:val="24"/>
        </w:rPr>
        <w:t xml:space="preserve"> </w:t>
      </w:r>
      <w:r w:rsidR="00F17D79">
        <w:rPr>
          <w:rFonts w:ascii="Arial" w:hAnsi="Arial" w:cs="Arial"/>
          <w:sz w:val="24"/>
          <w:szCs w:val="24"/>
        </w:rPr>
        <w:t>56 zitiert, sind folgende</w:t>
      </w:r>
      <w:r w:rsidR="009C659D">
        <w:rPr>
          <w:rFonts w:ascii="Arial" w:hAnsi="Arial" w:cs="Arial"/>
          <w:sz w:val="24"/>
          <w:szCs w:val="24"/>
        </w:rPr>
        <w:t>:</w:t>
      </w:r>
    </w:p>
    <w:p w:rsidR="00F35AD1" w:rsidRDefault="009C659D" w:rsidP="00734AFF">
      <w:pPr>
        <w:spacing w:after="0" w:line="240" w:lineRule="auto"/>
        <w:ind w:left="705"/>
        <w:jc w:val="both"/>
        <w:rPr>
          <w:rFonts w:ascii="Arial" w:hAnsi="Arial" w:cs="Arial"/>
          <w:sz w:val="24"/>
          <w:szCs w:val="24"/>
        </w:rPr>
      </w:pPr>
      <w:r>
        <w:rPr>
          <w:rFonts w:ascii="Arial" w:hAnsi="Arial" w:cs="Arial"/>
          <w:sz w:val="24"/>
          <w:szCs w:val="24"/>
        </w:rPr>
        <w:lastRenderedPageBreak/>
        <w:t>„Die wichtigste Voraussetzung einer Gründung</w:t>
      </w:r>
      <w:r w:rsidR="00F2091B">
        <w:rPr>
          <w:rFonts w:ascii="Arial" w:hAnsi="Arial" w:cs="Arial"/>
          <w:sz w:val="24"/>
          <w:szCs w:val="24"/>
        </w:rPr>
        <w:t xml:space="preserve"> </w:t>
      </w:r>
      <w:r>
        <w:rPr>
          <w:rFonts w:ascii="Arial" w:hAnsi="Arial" w:cs="Arial"/>
          <w:sz w:val="24"/>
          <w:szCs w:val="24"/>
        </w:rPr>
        <w:t>ist die Entstehung innerhalb der Kirche.</w:t>
      </w:r>
      <w:r w:rsidR="00F35AD1">
        <w:rPr>
          <w:rFonts w:ascii="Arial" w:hAnsi="Arial" w:cs="Arial"/>
          <w:sz w:val="24"/>
          <w:szCs w:val="24"/>
        </w:rPr>
        <w:t xml:space="preserve"> Menschen, die in der Kirche verwurzelt und verankert sind: so will uns Jesus</w:t>
      </w:r>
      <w:r w:rsidR="00734AFF">
        <w:rPr>
          <w:rFonts w:ascii="Arial" w:hAnsi="Arial" w:cs="Arial"/>
          <w:sz w:val="24"/>
          <w:szCs w:val="24"/>
        </w:rPr>
        <w:t xml:space="preserve">, </w:t>
      </w:r>
      <w:r w:rsidR="00F35AD1">
        <w:rPr>
          <w:rFonts w:ascii="Arial" w:hAnsi="Arial" w:cs="Arial"/>
          <w:sz w:val="24"/>
          <w:szCs w:val="24"/>
        </w:rPr>
        <w:t xml:space="preserve"> Menschen, die</w:t>
      </w:r>
    </w:p>
    <w:p w:rsidR="00F35AD1" w:rsidRDefault="00F35AD1" w:rsidP="00F35AD1">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vom Wort Gottes her zu leben suchen und nicht einer politischen Polarisierung oder modischen Ideologien erliegen, wobei ihr großes menschliches Potential missbraucht würde</w:t>
      </w:r>
      <w:r w:rsidR="00F17D79">
        <w:rPr>
          <w:rFonts w:ascii="Arial" w:hAnsi="Arial" w:cs="Arial"/>
          <w:sz w:val="24"/>
          <w:szCs w:val="24"/>
        </w:rPr>
        <w:t>;</w:t>
      </w:r>
    </w:p>
    <w:p w:rsidR="00F35AD1" w:rsidRDefault="00F35AD1" w:rsidP="00F35AD1">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die stets drohende Versuchung zu systematischer Kontestation und überzogener Kritik, die unter dem Vorwand der Echtheit und des Geistes der Zusammenarbeit erfolgen, klar meiden</w:t>
      </w:r>
      <w:r w:rsidR="00F17D79">
        <w:rPr>
          <w:rFonts w:ascii="Arial" w:hAnsi="Arial" w:cs="Arial"/>
          <w:sz w:val="24"/>
          <w:szCs w:val="24"/>
        </w:rPr>
        <w:t>;</w:t>
      </w:r>
      <w:r>
        <w:rPr>
          <w:rFonts w:ascii="Arial" w:hAnsi="Arial" w:cs="Arial"/>
          <w:sz w:val="24"/>
          <w:szCs w:val="24"/>
        </w:rPr>
        <w:t xml:space="preserve"> </w:t>
      </w:r>
    </w:p>
    <w:p w:rsidR="00F35AD1" w:rsidRDefault="00F35AD1" w:rsidP="00F35AD1">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fest verbunden bleiben mit der Ortskirche, in die sie sich eingliedern, und mit der universalen Kirche, damit sie nicht der allzu bedrohlichen Gefahr erliegen, sich in sich selbst abzukapseln, dann sich selbst für die ein</w:t>
      </w:r>
      <w:r w:rsidR="00A2633F">
        <w:rPr>
          <w:rFonts w:ascii="Arial" w:hAnsi="Arial" w:cs="Arial"/>
          <w:sz w:val="24"/>
          <w:szCs w:val="24"/>
        </w:rPr>
        <w:t>zige echte Kirche Christi zu hal</w:t>
      </w:r>
      <w:r>
        <w:rPr>
          <w:rFonts w:ascii="Arial" w:hAnsi="Arial" w:cs="Arial"/>
          <w:sz w:val="24"/>
          <w:szCs w:val="24"/>
        </w:rPr>
        <w:t>ten un</w:t>
      </w:r>
      <w:r w:rsidR="00F17D79">
        <w:rPr>
          <w:rFonts w:ascii="Arial" w:hAnsi="Arial" w:cs="Arial"/>
          <w:sz w:val="24"/>
          <w:szCs w:val="24"/>
        </w:rPr>
        <w:t>d</w:t>
      </w:r>
      <w:r>
        <w:rPr>
          <w:rFonts w:ascii="Arial" w:hAnsi="Arial" w:cs="Arial"/>
          <w:sz w:val="24"/>
          <w:szCs w:val="24"/>
        </w:rPr>
        <w:t xml:space="preserve"> schließlich die anderen kirchlichen Gemeinschaften zu verur</w:t>
      </w:r>
      <w:r w:rsidR="00F17D79">
        <w:rPr>
          <w:rFonts w:ascii="Arial" w:hAnsi="Arial" w:cs="Arial"/>
          <w:sz w:val="24"/>
          <w:szCs w:val="24"/>
        </w:rPr>
        <w:t>t</w:t>
      </w:r>
      <w:r>
        <w:rPr>
          <w:rFonts w:ascii="Arial" w:hAnsi="Arial" w:cs="Arial"/>
          <w:sz w:val="24"/>
          <w:szCs w:val="24"/>
        </w:rPr>
        <w:t>eilen</w:t>
      </w:r>
      <w:r w:rsidR="00F17D79">
        <w:rPr>
          <w:rFonts w:ascii="Arial" w:hAnsi="Arial" w:cs="Arial"/>
          <w:sz w:val="24"/>
          <w:szCs w:val="24"/>
        </w:rPr>
        <w:t>;</w:t>
      </w:r>
    </w:p>
    <w:p w:rsidR="00F35AD1" w:rsidRDefault="00F35AD1" w:rsidP="00F35AD1">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den Hirten, die der Herr seiner Kirche gibt, und dem Lehramt, das der Geist Christi diesen verliehen hat, aufrichtig verbunden zu bleiben</w:t>
      </w:r>
      <w:r w:rsidR="00F17D79">
        <w:rPr>
          <w:rFonts w:ascii="Arial" w:hAnsi="Arial" w:cs="Arial"/>
          <w:sz w:val="24"/>
          <w:szCs w:val="24"/>
        </w:rPr>
        <w:t>;</w:t>
      </w:r>
    </w:p>
    <w:p w:rsidR="00F17D79" w:rsidRDefault="00F35AD1" w:rsidP="00F35AD1">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sich niemals für den einzigen Adressaten oder Träger der</w:t>
      </w:r>
      <w:r w:rsidR="00F17D79">
        <w:rPr>
          <w:rFonts w:ascii="Arial" w:hAnsi="Arial" w:cs="Arial"/>
          <w:sz w:val="24"/>
          <w:szCs w:val="24"/>
        </w:rPr>
        <w:t xml:space="preserve"> </w:t>
      </w:r>
      <w:r>
        <w:rPr>
          <w:rFonts w:ascii="Arial" w:hAnsi="Arial" w:cs="Arial"/>
          <w:sz w:val="24"/>
          <w:szCs w:val="24"/>
        </w:rPr>
        <w:t>Evangelisierung oder gar für den einzi</w:t>
      </w:r>
      <w:r w:rsidR="00F17D79">
        <w:rPr>
          <w:rFonts w:ascii="Arial" w:hAnsi="Arial" w:cs="Arial"/>
          <w:sz w:val="24"/>
          <w:szCs w:val="24"/>
        </w:rPr>
        <w:t>g</w:t>
      </w:r>
      <w:r>
        <w:rPr>
          <w:rFonts w:ascii="Arial" w:hAnsi="Arial" w:cs="Arial"/>
          <w:sz w:val="24"/>
          <w:szCs w:val="24"/>
        </w:rPr>
        <w:t>en Hüter des Evangeliums halten, sondern im</w:t>
      </w:r>
      <w:r w:rsidR="00F17D79">
        <w:rPr>
          <w:rFonts w:ascii="Arial" w:hAnsi="Arial" w:cs="Arial"/>
          <w:sz w:val="24"/>
          <w:szCs w:val="24"/>
        </w:rPr>
        <w:t xml:space="preserve"> Wi</w:t>
      </w:r>
      <w:r>
        <w:rPr>
          <w:rFonts w:ascii="Arial" w:hAnsi="Arial" w:cs="Arial"/>
          <w:sz w:val="24"/>
          <w:szCs w:val="24"/>
        </w:rPr>
        <w:t>ssen darum,</w:t>
      </w:r>
      <w:r w:rsidR="00F17D79">
        <w:rPr>
          <w:rFonts w:ascii="Arial" w:hAnsi="Arial" w:cs="Arial"/>
          <w:sz w:val="24"/>
          <w:szCs w:val="24"/>
        </w:rPr>
        <w:t xml:space="preserve"> </w:t>
      </w:r>
      <w:r>
        <w:rPr>
          <w:rFonts w:ascii="Arial" w:hAnsi="Arial" w:cs="Arial"/>
          <w:sz w:val="24"/>
          <w:szCs w:val="24"/>
        </w:rPr>
        <w:t>dass die Kirche sehr viel weiter und vielfältig ist, inne</w:t>
      </w:r>
      <w:r w:rsidR="00F17D79">
        <w:rPr>
          <w:rFonts w:ascii="Arial" w:hAnsi="Arial" w:cs="Arial"/>
          <w:sz w:val="24"/>
          <w:szCs w:val="24"/>
        </w:rPr>
        <w:t>r</w:t>
      </w:r>
      <w:r>
        <w:rPr>
          <w:rFonts w:ascii="Arial" w:hAnsi="Arial" w:cs="Arial"/>
          <w:sz w:val="24"/>
          <w:szCs w:val="24"/>
        </w:rPr>
        <w:t>lich annehme</w:t>
      </w:r>
      <w:r w:rsidR="00F17D79">
        <w:rPr>
          <w:rFonts w:ascii="Arial" w:hAnsi="Arial" w:cs="Arial"/>
          <w:sz w:val="24"/>
          <w:szCs w:val="24"/>
        </w:rPr>
        <w:t>n</w:t>
      </w:r>
      <w:r>
        <w:rPr>
          <w:rFonts w:ascii="Arial" w:hAnsi="Arial" w:cs="Arial"/>
          <w:sz w:val="24"/>
          <w:szCs w:val="24"/>
        </w:rPr>
        <w:t xml:space="preserve">, dass Kirche </w:t>
      </w:r>
      <w:r w:rsidR="00F17D79">
        <w:rPr>
          <w:rFonts w:ascii="Arial" w:hAnsi="Arial" w:cs="Arial"/>
          <w:sz w:val="24"/>
          <w:szCs w:val="24"/>
        </w:rPr>
        <w:t xml:space="preserve">auch </w:t>
      </w:r>
      <w:r>
        <w:rPr>
          <w:rFonts w:ascii="Arial" w:hAnsi="Arial" w:cs="Arial"/>
          <w:sz w:val="24"/>
          <w:szCs w:val="24"/>
        </w:rPr>
        <w:t>anders als durch sie Wirklichkeit wird,</w:t>
      </w:r>
    </w:p>
    <w:p w:rsidR="00F17D79" w:rsidRDefault="00F17D79" w:rsidP="00F17D79">
      <w:pPr>
        <w:pStyle w:val="Listenabsatz"/>
        <w:numPr>
          <w:ilvl w:val="0"/>
          <w:numId w:val="2"/>
        </w:numPr>
        <w:spacing w:after="0" w:line="240" w:lineRule="auto"/>
        <w:jc w:val="both"/>
        <w:rPr>
          <w:rFonts w:ascii="Arial" w:hAnsi="Arial" w:cs="Arial"/>
          <w:sz w:val="24"/>
          <w:szCs w:val="24"/>
        </w:rPr>
      </w:pPr>
      <w:r>
        <w:rPr>
          <w:rFonts w:ascii="Arial" w:hAnsi="Arial" w:cs="Arial"/>
          <w:sz w:val="24"/>
          <w:szCs w:val="24"/>
        </w:rPr>
        <w:t>täglich im missionar</w:t>
      </w:r>
      <w:r w:rsidRPr="00F17D79">
        <w:rPr>
          <w:rFonts w:ascii="Arial" w:hAnsi="Arial" w:cs="Arial"/>
          <w:sz w:val="24"/>
          <w:szCs w:val="24"/>
        </w:rPr>
        <w:t>ischen</w:t>
      </w:r>
      <w:r>
        <w:rPr>
          <w:rFonts w:ascii="Arial" w:hAnsi="Arial" w:cs="Arial"/>
          <w:sz w:val="24"/>
          <w:szCs w:val="24"/>
        </w:rPr>
        <w:t xml:space="preserve"> </w:t>
      </w:r>
      <w:r w:rsidRPr="00F17D79">
        <w:rPr>
          <w:rFonts w:ascii="Arial" w:hAnsi="Arial" w:cs="Arial"/>
          <w:sz w:val="24"/>
          <w:szCs w:val="24"/>
        </w:rPr>
        <w:t>Geist und Eifer, in</w:t>
      </w:r>
      <w:r>
        <w:rPr>
          <w:rFonts w:ascii="Arial" w:hAnsi="Arial" w:cs="Arial"/>
          <w:sz w:val="24"/>
          <w:szCs w:val="24"/>
        </w:rPr>
        <w:t xml:space="preserve"> </w:t>
      </w:r>
      <w:r w:rsidRPr="00F17D79">
        <w:rPr>
          <w:rFonts w:ascii="Arial" w:hAnsi="Arial" w:cs="Arial"/>
          <w:sz w:val="24"/>
          <w:szCs w:val="24"/>
        </w:rPr>
        <w:t>mis</w:t>
      </w:r>
      <w:r>
        <w:rPr>
          <w:rFonts w:ascii="Arial" w:hAnsi="Arial" w:cs="Arial"/>
          <w:sz w:val="24"/>
          <w:szCs w:val="24"/>
        </w:rPr>
        <w:t>sionarischer Einsatz-bereitschaft</w:t>
      </w:r>
      <w:r w:rsidRPr="00F17D79">
        <w:rPr>
          <w:rFonts w:ascii="Arial" w:hAnsi="Arial" w:cs="Arial"/>
          <w:sz w:val="24"/>
          <w:szCs w:val="24"/>
        </w:rPr>
        <w:t xml:space="preserve"> und Ausstrahlungskraft wachsen;</w:t>
      </w:r>
    </w:p>
    <w:p w:rsidR="00F17D79" w:rsidRDefault="00F17D79" w:rsidP="00734AFF">
      <w:pPr>
        <w:pStyle w:val="Listenabsatz"/>
        <w:numPr>
          <w:ilvl w:val="0"/>
          <w:numId w:val="2"/>
        </w:numPr>
        <w:spacing w:line="240" w:lineRule="auto"/>
        <w:jc w:val="both"/>
        <w:rPr>
          <w:rFonts w:ascii="Arial" w:hAnsi="Arial" w:cs="Arial"/>
          <w:sz w:val="24"/>
          <w:szCs w:val="24"/>
        </w:rPr>
      </w:pPr>
      <w:r>
        <w:rPr>
          <w:rFonts w:ascii="Arial" w:hAnsi="Arial" w:cs="Arial"/>
          <w:sz w:val="24"/>
          <w:szCs w:val="24"/>
        </w:rPr>
        <w:t>sich in allem dem Ganzen verpflichtet fühlen und niemals sektiererisch werden.“ (51)</w:t>
      </w:r>
    </w:p>
    <w:p w:rsidR="00081F64" w:rsidRDefault="00F17D79" w:rsidP="00734AFF">
      <w:pPr>
        <w:jc w:val="both"/>
        <w:rPr>
          <w:rFonts w:ascii="Arial" w:hAnsi="Arial" w:cs="Arial"/>
          <w:sz w:val="24"/>
          <w:szCs w:val="24"/>
        </w:rPr>
      </w:pPr>
      <w:r>
        <w:rPr>
          <w:rFonts w:ascii="Arial" w:hAnsi="Arial" w:cs="Arial"/>
          <w:sz w:val="24"/>
          <w:szCs w:val="24"/>
        </w:rPr>
        <w:t xml:space="preserve">Damit schließt sich der Kreis. </w:t>
      </w:r>
      <w:r w:rsidR="006F4FE7">
        <w:rPr>
          <w:rFonts w:ascii="Arial" w:hAnsi="Arial" w:cs="Arial"/>
          <w:sz w:val="24"/>
          <w:szCs w:val="24"/>
        </w:rPr>
        <w:t xml:space="preserve">Dass der neue Papst Franziskus wesentlich von der Spiritualität der Gesellschaft Jesu geprägt ist, zu der er sich aufgrund seiner Gelübde für sein Leben verbunden fühlt, ist nicht zu übersehen. Die </w:t>
      </w:r>
      <w:r w:rsidR="006F4FE7">
        <w:rPr>
          <w:rFonts w:ascii="Arial" w:hAnsi="Arial" w:cs="Arial"/>
          <w:i/>
          <w:sz w:val="24"/>
          <w:szCs w:val="24"/>
        </w:rPr>
        <w:t>Geistlichen Übungen</w:t>
      </w:r>
      <w:r w:rsidR="006F4FE7">
        <w:rPr>
          <w:rFonts w:ascii="Arial" w:hAnsi="Arial" w:cs="Arial"/>
          <w:sz w:val="24"/>
          <w:szCs w:val="24"/>
        </w:rPr>
        <w:t xml:space="preserve"> des heiligen Ignatius von Loyola </w:t>
      </w:r>
      <w:r w:rsidR="00081F64">
        <w:rPr>
          <w:rFonts w:ascii="Arial" w:hAnsi="Arial" w:cs="Arial"/>
          <w:sz w:val="24"/>
          <w:szCs w:val="24"/>
        </w:rPr>
        <w:t xml:space="preserve">mit ihren Bildern, dem Kriegsdienst im Namen des himmlischen Königs, der tiefen Verankerung </w:t>
      </w:r>
      <w:r w:rsidR="00A63268">
        <w:rPr>
          <w:rFonts w:ascii="Arial" w:hAnsi="Arial" w:cs="Arial"/>
          <w:sz w:val="24"/>
          <w:szCs w:val="24"/>
        </w:rPr>
        <w:t>im</w:t>
      </w:r>
      <w:r w:rsidR="00081F64">
        <w:rPr>
          <w:rFonts w:ascii="Arial" w:hAnsi="Arial" w:cs="Arial"/>
          <w:sz w:val="24"/>
          <w:szCs w:val="24"/>
        </w:rPr>
        <w:t xml:space="preserve"> Schicksal Jesu, aber auch seiner Sendung in die Welt zu ihrem Heil, der immer neuen Einübung in die Entscheidung für ihn in einer zerrissenen, zerspaltenen Welt und der „Unterscheidung der Geister“ –</w:t>
      </w:r>
      <w:r w:rsidR="008B732E">
        <w:rPr>
          <w:rFonts w:ascii="Arial" w:hAnsi="Arial" w:cs="Arial"/>
          <w:sz w:val="24"/>
          <w:szCs w:val="24"/>
        </w:rPr>
        <w:t xml:space="preserve"> </w:t>
      </w:r>
      <w:r w:rsidR="00081F64">
        <w:rPr>
          <w:rFonts w:ascii="Arial" w:hAnsi="Arial" w:cs="Arial"/>
          <w:sz w:val="24"/>
          <w:szCs w:val="24"/>
        </w:rPr>
        <w:t xml:space="preserve">all das hat tiefe Spuren im Leben des Papstes hinterlassen, und sie zeigen sich in vielen Zeichen, die er gesetzt hat. Er ist </w:t>
      </w:r>
      <w:r w:rsidR="00A63268">
        <w:rPr>
          <w:rFonts w:ascii="Arial" w:hAnsi="Arial" w:cs="Arial"/>
          <w:sz w:val="24"/>
          <w:szCs w:val="24"/>
        </w:rPr>
        <w:t xml:space="preserve">gewiss </w:t>
      </w:r>
      <w:r w:rsidR="00081F64">
        <w:rPr>
          <w:rFonts w:ascii="Arial" w:hAnsi="Arial" w:cs="Arial"/>
          <w:sz w:val="24"/>
          <w:szCs w:val="24"/>
        </w:rPr>
        <w:t>kein vor allem reflektierender wissenschaftlicher Theologe, sondern ein Seelsorger, der sich zu den Rändern der Menschheit gesandt und gerufen sieht.</w:t>
      </w:r>
    </w:p>
    <w:p w:rsidR="007D43EF" w:rsidRDefault="00081F64" w:rsidP="007D43EF">
      <w:pPr>
        <w:spacing w:after="0"/>
        <w:jc w:val="both"/>
        <w:rPr>
          <w:rFonts w:ascii="Arial" w:hAnsi="Arial" w:cs="Arial"/>
          <w:sz w:val="24"/>
          <w:szCs w:val="24"/>
        </w:rPr>
      </w:pPr>
      <w:r>
        <w:rPr>
          <w:rFonts w:ascii="Arial" w:hAnsi="Arial" w:cs="Arial"/>
          <w:sz w:val="24"/>
          <w:szCs w:val="24"/>
        </w:rPr>
        <w:t>Die genannten Momente ignatianischer Spiritualität weisen aber alle miteinander über den Orden hinaus. Die letzte Aufreihung begann mit den Worten „vom Wort Gottes her leben“. Wenn etwas im Blick auf das, was wir von Papst Franziskus</w:t>
      </w:r>
      <w:r w:rsidR="007D43EF">
        <w:rPr>
          <w:rFonts w:ascii="Arial" w:hAnsi="Arial" w:cs="Arial"/>
          <w:sz w:val="24"/>
          <w:szCs w:val="24"/>
        </w:rPr>
        <w:t xml:space="preserve"> wissen und lesen, </w:t>
      </w:r>
      <w:r w:rsidR="00734AFF">
        <w:rPr>
          <w:rFonts w:ascii="Arial" w:hAnsi="Arial" w:cs="Arial"/>
          <w:sz w:val="24"/>
          <w:szCs w:val="24"/>
        </w:rPr>
        <w:t xml:space="preserve">stimmt, </w:t>
      </w:r>
      <w:r w:rsidR="007D43EF">
        <w:rPr>
          <w:rFonts w:ascii="Arial" w:hAnsi="Arial" w:cs="Arial"/>
          <w:sz w:val="24"/>
          <w:szCs w:val="24"/>
        </w:rPr>
        <w:t>ist es dies: Er lebt aus dem Wort Gottes. Man könnte auch sagen: aus dem Anfang des Johannesevangeliums:</w:t>
      </w:r>
    </w:p>
    <w:p w:rsidR="007D43EF" w:rsidRDefault="007D43EF" w:rsidP="007D43EF">
      <w:pPr>
        <w:spacing w:after="0" w:line="240" w:lineRule="auto"/>
        <w:jc w:val="both"/>
        <w:rPr>
          <w:rFonts w:ascii="Arial" w:hAnsi="Arial" w:cs="Arial"/>
          <w:sz w:val="24"/>
          <w:szCs w:val="24"/>
        </w:rPr>
      </w:pPr>
      <w:r>
        <w:rPr>
          <w:rFonts w:ascii="Arial" w:hAnsi="Arial" w:cs="Arial"/>
          <w:sz w:val="24"/>
          <w:szCs w:val="24"/>
        </w:rPr>
        <w:tab/>
        <w:t>„Im Anfang war das Wort,</w:t>
      </w:r>
    </w:p>
    <w:p w:rsidR="007D43EF" w:rsidRDefault="007D43EF" w:rsidP="007D43EF">
      <w:pPr>
        <w:spacing w:after="0" w:line="240" w:lineRule="auto"/>
        <w:jc w:val="both"/>
        <w:rPr>
          <w:rFonts w:ascii="Arial" w:hAnsi="Arial" w:cs="Arial"/>
          <w:sz w:val="24"/>
          <w:szCs w:val="24"/>
        </w:rPr>
      </w:pPr>
      <w:r>
        <w:rPr>
          <w:rFonts w:ascii="Arial" w:hAnsi="Arial" w:cs="Arial"/>
          <w:sz w:val="24"/>
          <w:szCs w:val="24"/>
        </w:rPr>
        <w:tab/>
        <w:t xml:space="preserve"> und das Wort war bei Gott,</w:t>
      </w:r>
    </w:p>
    <w:p w:rsidR="007D43EF" w:rsidRDefault="007D43EF" w:rsidP="007D43EF">
      <w:pPr>
        <w:spacing w:after="0" w:line="240" w:lineRule="auto"/>
        <w:jc w:val="both"/>
        <w:rPr>
          <w:rFonts w:ascii="Arial" w:hAnsi="Arial" w:cs="Arial"/>
          <w:sz w:val="24"/>
          <w:szCs w:val="24"/>
        </w:rPr>
      </w:pPr>
      <w:r>
        <w:rPr>
          <w:rFonts w:ascii="Arial" w:hAnsi="Arial" w:cs="Arial"/>
          <w:sz w:val="24"/>
          <w:szCs w:val="24"/>
        </w:rPr>
        <w:tab/>
        <w:t>und das Wort war Gott.</w:t>
      </w:r>
    </w:p>
    <w:p w:rsidR="007D43EF" w:rsidRDefault="007D43EF" w:rsidP="007D43EF">
      <w:pPr>
        <w:spacing w:after="0" w:line="240" w:lineRule="auto"/>
        <w:jc w:val="both"/>
        <w:rPr>
          <w:rFonts w:ascii="Arial" w:hAnsi="Arial" w:cs="Arial"/>
          <w:sz w:val="24"/>
          <w:szCs w:val="24"/>
        </w:rPr>
      </w:pPr>
      <w:r>
        <w:rPr>
          <w:rFonts w:ascii="Arial" w:hAnsi="Arial" w:cs="Arial"/>
          <w:sz w:val="24"/>
          <w:szCs w:val="24"/>
        </w:rPr>
        <w:tab/>
        <w:t>Und das Wort ist Fleisch geworden</w:t>
      </w:r>
    </w:p>
    <w:p w:rsidR="007D43EF" w:rsidRDefault="007D43EF" w:rsidP="00734AFF">
      <w:pPr>
        <w:spacing w:line="240" w:lineRule="auto"/>
        <w:ind w:firstLine="708"/>
        <w:jc w:val="both"/>
        <w:rPr>
          <w:rFonts w:ascii="Arial" w:hAnsi="Arial" w:cs="Arial"/>
          <w:sz w:val="24"/>
          <w:szCs w:val="24"/>
        </w:rPr>
      </w:pPr>
      <w:r>
        <w:rPr>
          <w:rFonts w:ascii="Arial" w:hAnsi="Arial" w:cs="Arial"/>
          <w:sz w:val="24"/>
          <w:szCs w:val="24"/>
        </w:rPr>
        <w:t xml:space="preserve">und hat unter uns gewohnt.“ </w:t>
      </w:r>
      <w:r w:rsidR="00081F6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Joh</w:t>
      </w:r>
      <w:proofErr w:type="spellEnd"/>
      <w:r>
        <w:rPr>
          <w:rFonts w:ascii="Arial" w:hAnsi="Arial" w:cs="Arial"/>
          <w:sz w:val="24"/>
          <w:szCs w:val="24"/>
        </w:rPr>
        <w:t xml:space="preserve"> 1,1f. 14)</w:t>
      </w:r>
    </w:p>
    <w:p w:rsidR="00175745" w:rsidRDefault="007D43EF" w:rsidP="00175745">
      <w:pPr>
        <w:spacing w:after="0"/>
        <w:jc w:val="both"/>
        <w:rPr>
          <w:rFonts w:ascii="Arial" w:hAnsi="Arial" w:cs="Arial"/>
          <w:sz w:val="24"/>
          <w:szCs w:val="24"/>
        </w:rPr>
      </w:pPr>
      <w:r>
        <w:rPr>
          <w:rFonts w:ascii="Arial" w:hAnsi="Arial" w:cs="Arial"/>
          <w:sz w:val="24"/>
          <w:szCs w:val="24"/>
        </w:rPr>
        <w:t>Wer aus dieser Quelle lebt, kann sich n</w:t>
      </w:r>
      <w:r w:rsidR="00734AFF">
        <w:rPr>
          <w:rFonts w:ascii="Arial" w:hAnsi="Arial" w:cs="Arial"/>
          <w:sz w:val="24"/>
          <w:szCs w:val="24"/>
        </w:rPr>
        <w:t xml:space="preserve">icht Ignatius nennen. Wohl </w:t>
      </w:r>
      <w:r>
        <w:rPr>
          <w:rFonts w:ascii="Arial" w:hAnsi="Arial" w:cs="Arial"/>
          <w:sz w:val="24"/>
          <w:szCs w:val="24"/>
        </w:rPr>
        <w:t>kann er im Blick auf andere Christusna</w:t>
      </w:r>
      <w:r w:rsidR="00220052">
        <w:rPr>
          <w:rFonts w:ascii="Arial" w:hAnsi="Arial" w:cs="Arial"/>
          <w:sz w:val="24"/>
          <w:szCs w:val="24"/>
        </w:rPr>
        <w:t>c</w:t>
      </w:r>
      <w:r>
        <w:rPr>
          <w:rFonts w:ascii="Arial" w:hAnsi="Arial" w:cs="Arial"/>
          <w:sz w:val="24"/>
          <w:szCs w:val="24"/>
        </w:rPr>
        <w:t>hfolger</w:t>
      </w:r>
      <w:r w:rsidR="00220052">
        <w:rPr>
          <w:rFonts w:ascii="Arial" w:hAnsi="Arial" w:cs="Arial"/>
          <w:sz w:val="24"/>
          <w:szCs w:val="24"/>
        </w:rPr>
        <w:t xml:space="preserve"> sichtbar machen, was nicht zuletzt sein Vorvorgänger </w:t>
      </w:r>
      <w:r w:rsidR="00220052">
        <w:rPr>
          <w:rFonts w:ascii="Arial" w:hAnsi="Arial" w:cs="Arial"/>
          <w:sz w:val="24"/>
          <w:szCs w:val="24"/>
        </w:rPr>
        <w:lastRenderedPageBreak/>
        <w:t>Johannes Paul II. durch seine Vielzahl von Heiligsprechungen signalisiert hat: Zu allen Zeiten und in allen Ländern der Welt gibt es die, die sich zu Jesus bekennen, ihn – im Sinne de</w:t>
      </w:r>
      <w:r w:rsidR="00734AFF">
        <w:rPr>
          <w:rFonts w:ascii="Arial" w:hAnsi="Arial" w:cs="Arial"/>
          <w:sz w:val="24"/>
          <w:szCs w:val="24"/>
        </w:rPr>
        <w:t>r p</w:t>
      </w:r>
      <w:r w:rsidR="00220052">
        <w:rPr>
          <w:rFonts w:ascii="Arial" w:hAnsi="Arial" w:cs="Arial"/>
          <w:sz w:val="24"/>
          <w:szCs w:val="24"/>
        </w:rPr>
        <w:t>aul</w:t>
      </w:r>
      <w:r w:rsidR="00734AFF">
        <w:rPr>
          <w:rFonts w:ascii="Arial" w:hAnsi="Arial" w:cs="Arial"/>
          <w:sz w:val="24"/>
          <w:szCs w:val="24"/>
        </w:rPr>
        <w:t xml:space="preserve">inischen Tauftheologie </w:t>
      </w:r>
      <w:r w:rsidR="00202C03">
        <w:rPr>
          <w:rFonts w:ascii="Arial" w:hAnsi="Arial" w:cs="Arial"/>
          <w:sz w:val="24"/>
          <w:szCs w:val="24"/>
        </w:rPr>
        <w:t xml:space="preserve">(vgl. Gal 3,27; </w:t>
      </w:r>
      <w:proofErr w:type="spellStart"/>
      <w:r w:rsidR="00202C03">
        <w:rPr>
          <w:rFonts w:ascii="Arial" w:hAnsi="Arial" w:cs="Arial"/>
          <w:sz w:val="24"/>
          <w:szCs w:val="24"/>
        </w:rPr>
        <w:t>Eph</w:t>
      </w:r>
      <w:proofErr w:type="spellEnd"/>
      <w:r w:rsidR="00202C03">
        <w:rPr>
          <w:rFonts w:ascii="Arial" w:hAnsi="Arial" w:cs="Arial"/>
          <w:sz w:val="24"/>
          <w:szCs w:val="24"/>
        </w:rPr>
        <w:t xml:space="preserve"> 4,24; Kol 3,10) </w:t>
      </w:r>
      <w:r w:rsidR="00220052">
        <w:rPr>
          <w:rFonts w:ascii="Arial" w:hAnsi="Arial" w:cs="Arial"/>
          <w:sz w:val="24"/>
          <w:szCs w:val="24"/>
        </w:rPr>
        <w:t>–</w:t>
      </w:r>
      <w:r w:rsidR="008B732E">
        <w:rPr>
          <w:rFonts w:ascii="Arial" w:hAnsi="Arial" w:cs="Arial"/>
          <w:sz w:val="24"/>
          <w:szCs w:val="24"/>
        </w:rPr>
        <w:t xml:space="preserve"> </w:t>
      </w:r>
      <w:r w:rsidR="00220052">
        <w:rPr>
          <w:rFonts w:ascii="Arial" w:hAnsi="Arial" w:cs="Arial"/>
          <w:sz w:val="24"/>
          <w:szCs w:val="24"/>
        </w:rPr>
        <w:t xml:space="preserve">angezogen und mit ihrem Leben Zeugnis von ihm gegeben haben und immer noch geben. Freilich ist Jesus in unserer Zeit vielfach nicht mehr zu erkennen. </w:t>
      </w:r>
      <w:r w:rsidR="00175745">
        <w:rPr>
          <w:rFonts w:ascii="Arial" w:hAnsi="Arial" w:cs="Arial"/>
          <w:sz w:val="24"/>
          <w:szCs w:val="24"/>
        </w:rPr>
        <w:t>Abgesehen vom menschlichen F</w:t>
      </w:r>
      <w:r w:rsidR="008B732E">
        <w:rPr>
          <w:rFonts w:ascii="Arial" w:hAnsi="Arial" w:cs="Arial"/>
          <w:sz w:val="24"/>
          <w:szCs w:val="24"/>
        </w:rPr>
        <w:t xml:space="preserve">ehlverhalten auch in der Kirche, </w:t>
      </w:r>
      <w:r w:rsidR="00A63268">
        <w:rPr>
          <w:rFonts w:ascii="Arial" w:hAnsi="Arial" w:cs="Arial"/>
          <w:sz w:val="24"/>
          <w:szCs w:val="24"/>
        </w:rPr>
        <w:t>i</w:t>
      </w:r>
      <w:r w:rsidR="00175745">
        <w:rPr>
          <w:rFonts w:ascii="Arial" w:hAnsi="Arial" w:cs="Arial"/>
          <w:sz w:val="24"/>
          <w:szCs w:val="24"/>
        </w:rPr>
        <w:t>st e</w:t>
      </w:r>
      <w:r w:rsidR="00220052">
        <w:rPr>
          <w:rFonts w:ascii="Arial" w:hAnsi="Arial" w:cs="Arial"/>
          <w:sz w:val="24"/>
          <w:szCs w:val="24"/>
        </w:rPr>
        <w:t>r in einer für v</w:t>
      </w:r>
      <w:r w:rsidR="00F440B9">
        <w:rPr>
          <w:rFonts w:ascii="Arial" w:hAnsi="Arial" w:cs="Arial"/>
          <w:sz w:val="24"/>
          <w:szCs w:val="24"/>
        </w:rPr>
        <w:t xml:space="preserve">iele kaum noch zu entziffernden </w:t>
      </w:r>
      <w:r w:rsidR="00220052">
        <w:rPr>
          <w:rFonts w:ascii="Arial" w:hAnsi="Arial" w:cs="Arial"/>
          <w:sz w:val="24"/>
          <w:szCs w:val="24"/>
        </w:rPr>
        <w:t>Sprache und einem</w:t>
      </w:r>
      <w:r w:rsidR="00175745">
        <w:rPr>
          <w:rFonts w:ascii="Arial" w:hAnsi="Arial" w:cs="Arial"/>
          <w:sz w:val="24"/>
          <w:szCs w:val="24"/>
        </w:rPr>
        <w:t xml:space="preserve"> </w:t>
      </w:r>
      <w:r w:rsidR="00220052">
        <w:rPr>
          <w:rFonts w:ascii="Arial" w:hAnsi="Arial" w:cs="Arial"/>
          <w:sz w:val="24"/>
          <w:szCs w:val="24"/>
        </w:rPr>
        <w:t xml:space="preserve">kirchlichen </w:t>
      </w:r>
      <w:r w:rsidR="00175745">
        <w:rPr>
          <w:rFonts w:ascii="Arial" w:hAnsi="Arial" w:cs="Arial"/>
          <w:sz w:val="24"/>
          <w:szCs w:val="24"/>
        </w:rPr>
        <w:t xml:space="preserve">Ritual und </w:t>
      </w:r>
      <w:r w:rsidR="00220052">
        <w:rPr>
          <w:rFonts w:ascii="Arial" w:hAnsi="Arial" w:cs="Arial"/>
          <w:sz w:val="24"/>
          <w:szCs w:val="24"/>
        </w:rPr>
        <w:t>Formalismus</w:t>
      </w:r>
      <w:r w:rsidR="008B732E" w:rsidRPr="008B732E">
        <w:rPr>
          <w:rFonts w:ascii="Arial" w:hAnsi="Arial" w:cs="Arial"/>
          <w:sz w:val="24"/>
          <w:szCs w:val="24"/>
        </w:rPr>
        <w:t xml:space="preserve"> </w:t>
      </w:r>
      <w:r w:rsidR="008B732E">
        <w:rPr>
          <w:rFonts w:ascii="Arial" w:hAnsi="Arial" w:cs="Arial"/>
          <w:sz w:val="24"/>
          <w:szCs w:val="24"/>
        </w:rPr>
        <w:t>verborgen</w:t>
      </w:r>
      <w:r w:rsidR="00220052">
        <w:rPr>
          <w:rFonts w:ascii="Arial" w:hAnsi="Arial" w:cs="Arial"/>
          <w:sz w:val="24"/>
          <w:szCs w:val="24"/>
        </w:rPr>
        <w:t>, der ihn, der zu den Menschen will, oft eher einsperrt als freilässt</w:t>
      </w:r>
      <w:r w:rsidR="00175745">
        <w:rPr>
          <w:rFonts w:ascii="Arial" w:hAnsi="Arial" w:cs="Arial"/>
          <w:sz w:val="24"/>
          <w:szCs w:val="24"/>
        </w:rPr>
        <w:t xml:space="preserve">. Unmissverständlich hat </w:t>
      </w:r>
      <w:r w:rsidR="0020463C">
        <w:rPr>
          <w:rFonts w:ascii="Arial" w:hAnsi="Arial" w:cs="Arial"/>
          <w:sz w:val="24"/>
          <w:szCs w:val="24"/>
        </w:rPr>
        <w:t xml:space="preserve">Papst Franziskus das </w:t>
      </w:r>
      <w:r w:rsidR="00220052">
        <w:rPr>
          <w:rFonts w:ascii="Arial" w:hAnsi="Arial" w:cs="Arial"/>
          <w:sz w:val="24"/>
          <w:szCs w:val="24"/>
        </w:rPr>
        <w:t xml:space="preserve">in seiner kurzen Rede vor dem Konklave </w:t>
      </w:r>
      <w:r w:rsidR="0020463C">
        <w:rPr>
          <w:rFonts w:ascii="Arial" w:hAnsi="Arial" w:cs="Arial"/>
          <w:sz w:val="24"/>
          <w:szCs w:val="24"/>
        </w:rPr>
        <w:t>ausgesprochen</w:t>
      </w:r>
      <w:r w:rsidR="00220052">
        <w:rPr>
          <w:rFonts w:ascii="Arial" w:hAnsi="Arial" w:cs="Arial"/>
          <w:sz w:val="24"/>
          <w:szCs w:val="24"/>
        </w:rPr>
        <w:t>:</w:t>
      </w:r>
    </w:p>
    <w:p w:rsidR="00220052" w:rsidRDefault="00175745" w:rsidP="00F440B9">
      <w:pPr>
        <w:ind w:left="708"/>
        <w:jc w:val="both"/>
        <w:rPr>
          <w:rFonts w:ascii="Arial" w:hAnsi="Arial" w:cs="Arial"/>
          <w:sz w:val="24"/>
          <w:szCs w:val="24"/>
        </w:rPr>
      </w:pPr>
      <w:r>
        <w:rPr>
          <w:rFonts w:ascii="Arial" w:hAnsi="Arial" w:cs="Arial"/>
          <w:sz w:val="24"/>
          <w:szCs w:val="24"/>
        </w:rPr>
        <w:t>„</w:t>
      </w:r>
      <w:r w:rsidR="00220052" w:rsidRPr="00175745">
        <w:rPr>
          <w:rFonts w:ascii="Arial" w:hAnsi="Arial" w:cs="Arial"/>
          <w:sz w:val="24"/>
          <w:szCs w:val="24"/>
        </w:rPr>
        <w:t>In der [Geheimen] Offenbarung sagt Jesus, dass er an der Tür steht und anklopft. In dem Bibeltext geht es offensichtlich darum, dass er von außen klopft, um hereinzukommen. Aber ich denke an die Male, wenn Jesus von innen klopft, damit wir ihn herauskommen lassen. Die egozentrische Kirche beansprucht Jesus für sich drinnen und lä</w:t>
      </w:r>
      <w:r>
        <w:rPr>
          <w:rFonts w:ascii="Arial" w:hAnsi="Arial" w:cs="Arial"/>
          <w:sz w:val="24"/>
          <w:szCs w:val="24"/>
        </w:rPr>
        <w:t>sst ihn nicht nach außen treten.“</w:t>
      </w:r>
    </w:p>
    <w:p w:rsidR="0020463C" w:rsidRPr="0020463C" w:rsidRDefault="0020463C" w:rsidP="0020463C">
      <w:pPr>
        <w:spacing w:after="0"/>
        <w:jc w:val="both"/>
        <w:rPr>
          <w:rFonts w:ascii="Arial" w:hAnsi="Arial" w:cs="Arial"/>
          <w:sz w:val="24"/>
          <w:szCs w:val="24"/>
        </w:rPr>
      </w:pPr>
      <w:r>
        <w:rPr>
          <w:rFonts w:ascii="Arial" w:hAnsi="Arial" w:cs="Arial"/>
          <w:sz w:val="24"/>
          <w:szCs w:val="24"/>
        </w:rPr>
        <w:t>In einer Zeit</w:t>
      </w:r>
      <w:r w:rsidR="00F440B9">
        <w:rPr>
          <w:rFonts w:ascii="Arial" w:hAnsi="Arial" w:cs="Arial"/>
          <w:sz w:val="24"/>
          <w:szCs w:val="24"/>
        </w:rPr>
        <w:t>, die mehr von der Abwesenheit Gottes als von seiner Gegenwart bestimmt zu sein scheint,</w:t>
      </w:r>
      <w:r>
        <w:rPr>
          <w:rFonts w:ascii="Arial" w:hAnsi="Arial" w:cs="Arial"/>
          <w:sz w:val="24"/>
          <w:szCs w:val="24"/>
        </w:rPr>
        <w:t xml:space="preserve"> präsentiert uns Papst Franziskus mit seiner Namenswahl einen Christusnachfolger, der sich für seine Zeit in der Radikalität seines Lebensentwurfs zu dem in seiner Nacktheit am Kreuz hängenden Jesus, zu Gott in seiner </w:t>
      </w:r>
      <w:proofErr w:type="spellStart"/>
      <w:r>
        <w:rPr>
          <w:rFonts w:ascii="Arial" w:hAnsi="Arial" w:cs="Arial"/>
          <w:i/>
          <w:sz w:val="24"/>
          <w:szCs w:val="24"/>
        </w:rPr>
        <w:t>Kenosis</w:t>
      </w:r>
      <w:proofErr w:type="spellEnd"/>
      <w:r>
        <w:rPr>
          <w:rFonts w:ascii="Arial" w:hAnsi="Arial" w:cs="Arial"/>
          <w:i/>
          <w:sz w:val="24"/>
          <w:szCs w:val="24"/>
        </w:rPr>
        <w:t xml:space="preserve">, </w:t>
      </w:r>
      <w:r w:rsidRPr="0020463C">
        <w:rPr>
          <w:rFonts w:ascii="Arial" w:hAnsi="Arial" w:cs="Arial"/>
          <w:sz w:val="24"/>
          <w:szCs w:val="24"/>
        </w:rPr>
        <w:t>bekannte</w:t>
      </w:r>
      <w:r w:rsidR="008B732E">
        <w:rPr>
          <w:rFonts w:ascii="Arial" w:hAnsi="Arial" w:cs="Arial"/>
          <w:sz w:val="24"/>
          <w:szCs w:val="24"/>
        </w:rPr>
        <w:t xml:space="preserve">. Ich kann </w:t>
      </w:r>
      <w:r>
        <w:rPr>
          <w:rFonts w:ascii="Arial" w:hAnsi="Arial" w:cs="Arial"/>
          <w:sz w:val="24"/>
          <w:szCs w:val="24"/>
        </w:rPr>
        <w:t>nachvollziehen, dass sich dieser Jesuit „Franziskus“ genannt hat.</w:t>
      </w:r>
    </w:p>
    <w:p w:rsidR="007D43EF" w:rsidRPr="0020463C" w:rsidRDefault="00220052" w:rsidP="00220052">
      <w:pPr>
        <w:spacing w:after="0"/>
        <w:jc w:val="both"/>
        <w:rPr>
          <w:rFonts w:ascii="Arial" w:hAnsi="Arial" w:cs="Arial"/>
          <w:sz w:val="24"/>
          <w:szCs w:val="24"/>
        </w:rPr>
      </w:pPr>
      <w:r w:rsidRPr="0020463C">
        <w:rPr>
          <w:rFonts w:ascii="Arial" w:hAnsi="Arial" w:cs="Arial"/>
          <w:sz w:val="24"/>
          <w:szCs w:val="24"/>
        </w:rPr>
        <w:t xml:space="preserve">  </w:t>
      </w:r>
    </w:p>
    <w:p w:rsidR="007D43EF" w:rsidRDefault="007D43EF" w:rsidP="007D43EF">
      <w:pPr>
        <w:spacing w:after="0" w:line="240" w:lineRule="auto"/>
        <w:jc w:val="both"/>
        <w:rPr>
          <w:rFonts w:ascii="Arial" w:hAnsi="Arial" w:cs="Arial"/>
          <w:sz w:val="24"/>
          <w:szCs w:val="24"/>
        </w:rPr>
      </w:pPr>
    </w:p>
    <w:p w:rsidR="001A4DBD" w:rsidRPr="006F4FE7" w:rsidRDefault="00081F64" w:rsidP="007D43EF">
      <w:pPr>
        <w:spacing w:after="0" w:line="240" w:lineRule="auto"/>
        <w:jc w:val="both"/>
        <w:rPr>
          <w:rFonts w:ascii="Arial" w:hAnsi="Arial" w:cs="Arial"/>
          <w:sz w:val="24"/>
          <w:szCs w:val="24"/>
        </w:rPr>
      </w:pPr>
      <w:r>
        <w:rPr>
          <w:rFonts w:ascii="Arial" w:hAnsi="Arial" w:cs="Arial"/>
          <w:sz w:val="24"/>
          <w:szCs w:val="24"/>
        </w:rPr>
        <w:t xml:space="preserve">  </w:t>
      </w:r>
      <w:bookmarkStart w:id="0" w:name="_GoBack"/>
      <w:bookmarkEnd w:id="0"/>
    </w:p>
    <w:sectPr w:rsidR="001A4DBD" w:rsidRPr="006F4FE7" w:rsidSect="00A513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78" w:rsidRDefault="00CF5278" w:rsidP="00814955">
      <w:pPr>
        <w:spacing w:after="0" w:line="240" w:lineRule="auto"/>
      </w:pPr>
      <w:r>
        <w:separator/>
      </w:r>
    </w:p>
  </w:endnote>
  <w:endnote w:type="continuationSeparator" w:id="0">
    <w:p w:rsidR="00CF5278" w:rsidRDefault="00CF5278" w:rsidP="0081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D" w:rsidRDefault="009C65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D" w:rsidRDefault="009C659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D" w:rsidRDefault="009C65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78" w:rsidRDefault="00CF5278" w:rsidP="00814955">
      <w:pPr>
        <w:spacing w:after="0" w:line="240" w:lineRule="auto"/>
      </w:pPr>
      <w:r>
        <w:separator/>
      </w:r>
    </w:p>
  </w:footnote>
  <w:footnote w:type="continuationSeparator" w:id="0">
    <w:p w:rsidR="00CF5278" w:rsidRDefault="00CF5278" w:rsidP="00814955">
      <w:pPr>
        <w:spacing w:after="0" w:line="240" w:lineRule="auto"/>
      </w:pPr>
      <w:r>
        <w:continuationSeparator/>
      </w:r>
    </w:p>
  </w:footnote>
  <w:footnote w:id="1">
    <w:p w:rsidR="009C659D" w:rsidRPr="002417EB" w:rsidRDefault="009C659D" w:rsidP="00B56D19">
      <w:pPr>
        <w:pStyle w:val="Funotentext"/>
        <w:jc w:val="both"/>
        <w:rPr>
          <w:rFonts w:ascii="Arial" w:hAnsi="Arial" w:cs="Arial"/>
        </w:rPr>
      </w:pPr>
      <w:r>
        <w:rPr>
          <w:rStyle w:val="Funotenzeichen"/>
        </w:rPr>
        <w:footnoteRef/>
      </w:r>
      <w:r>
        <w:t xml:space="preserve"> </w:t>
      </w:r>
      <w:r>
        <w:rPr>
          <w:rFonts w:ascii="Arial" w:hAnsi="Arial" w:cs="Arial"/>
        </w:rPr>
        <w:t xml:space="preserve">Vgl. dazu </w:t>
      </w:r>
      <w:r>
        <w:rPr>
          <w:rFonts w:ascii="Arial" w:hAnsi="Arial" w:cs="Arial"/>
          <w:i/>
        </w:rPr>
        <w:t xml:space="preserve">H. Waldenfels, </w:t>
      </w:r>
      <w:r>
        <w:rPr>
          <w:rFonts w:ascii="Arial" w:hAnsi="Arial" w:cs="Arial"/>
        </w:rPr>
        <w:t xml:space="preserve">Neuevangelisierung unter Papst Franziskus, in: </w:t>
      </w:r>
      <w:r w:rsidR="00A2633F">
        <w:rPr>
          <w:rFonts w:ascii="Arial" w:hAnsi="Arial" w:cs="Arial"/>
        </w:rPr>
        <w:t>Ordenskorrespondenz 54 (2013).</w:t>
      </w:r>
      <w:r>
        <w:rPr>
          <w:rFonts w:ascii="Arial" w:hAnsi="Arial" w:cs="Arial"/>
          <w:i/>
        </w:rPr>
        <w:t xml:space="preserve"> </w:t>
      </w:r>
      <w:r>
        <w:rPr>
          <w:rFonts w:ascii="Arial" w:hAnsi="Arial" w:cs="Arial"/>
        </w:rPr>
        <w:t xml:space="preserve"> </w:t>
      </w:r>
    </w:p>
  </w:footnote>
  <w:footnote w:id="2">
    <w:p w:rsidR="00F76F06" w:rsidRPr="00F76F06" w:rsidRDefault="00F76F06" w:rsidP="00F76F06">
      <w:pPr>
        <w:pStyle w:val="Funotentext"/>
        <w:jc w:val="both"/>
        <w:rPr>
          <w:rFonts w:ascii="Arial" w:hAnsi="Arial" w:cs="Arial"/>
        </w:rPr>
      </w:pPr>
      <w:r>
        <w:rPr>
          <w:rStyle w:val="Funotenzeichen"/>
        </w:rPr>
        <w:footnoteRef/>
      </w:r>
      <w:r>
        <w:t xml:space="preserve"> </w:t>
      </w:r>
      <w:r>
        <w:rPr>
          <w:rFonts w:ascii="Arial" w:hAnsi="Arial" w:cs="Arial"/>
        </w:rPr>
        <w:t>In der Botschaft zum Weltmissionssonntag 2013, Nr.4 heißt es: „Außerdem geschieht es nicht selten, dass Getaufte Lebensentscheidungen treffen, die sie vom Glauben entfernen und dazu führen, dass sie einer ‚neuen Evangelisierung‘ bedürfen.“</w:t>
      </w:r>
    </w:p>
  </w:footnote>
  <w:footnote w:id="3">
    <w:p w:rsidR="0068776C" w:rsidRDefault="00F76F06" w:rsidP="00F76F06">
      <w:pPr>
        <w:pStyle w:val="Funotentext"/>
        <w:jc w:val="both"/>
        <w:rPr>
          <w:rFonts w:ascii="Arial" w:hAnsi="Arial" w:cs="Arial"/>
        </w:rPr>
      </w:pPr>
      <w:r>
        <w:rPr>
          <w:rStyle w:val="Funotenzeichen"/>
        </w:rPr>
        <w:footnoteRef/>
      </w:r>
      <w:r>
        <w:t xml:space="preserve">  </w:t>
      </w:r>
      <w:r>
        <w:rPr>
          <w:rFonts w:ascii="Arial" w:hAnsi="Arial" w:cs="Arial"/>
        </w:rPr>
        <w:t>Hier ist anzumerken, dass nach Fertigstellung dieses Vortrags am 20.September 2013 ein In</w:t>
      </w:r>
      <w:r w:rsidR="0068776C">
        <w:rPr>
          <w:rFonts w:ascii="Arial" w:hAnsi="Arial" w:cs="Arial"/>
        </w:rPr>
        <w:t xml:space="preserve">terview </w:t>
      </w:r>
      <w:r>
        <w:rPr>
          <w:rFonts w:ascii="Arial" w:hAnsi="Arial" w:cs="Arial"/>
        </w:rPr>
        <w:t xml:space="preserve">erschienen ist, das der Chefredakteur </w:t>
      </w:r>
      <w:r w:rsidR="0068776C">
        <w:rPr>
          <w:rFonts w:ascii="Arial" w:hAnsi="Arial" w:cs="Arial"/>
        </w:rPr>
        <w:t xml:space="preserve">der </w:t>
      </w:r>
      <w:proofErr w:type="spellStart"/>
      <w:r w:rsidR="0068776C" w:rsidRPr="003853F8">
        <w:rPr>
          <w:rFonts w:ascii="Arial" w:hAnsi="Arial" w:cs="Arial"/>
          <w:i/>
        </w:rPr>
        <w:t>Civiltà</w:t>
      </w:r>
      <w:proofErr w:type="spellEnd"/>
      <w:r w:rsidR="0068776C" w:rsidRPr="003853F8">
        <w:rPr>
          <w:rFonts w:ascii="Arial" w:hAnsi="Arial" w:cs="Arial"/>
          <w:i/>
        </w:rPr>
        <w:t xml:space="preserve"> </w:t>
      </w:r>
      <w:proofErr w:type="spellStart"/>
      <w:r w:rsidR="0068776C" w:rsidRPr="003853F8">
        <w:rPr>
          <w:rFonts w:ascii="Arial" w:hAnsi="Arial" w:cs="Arial"/>
          <w:i/>
        </w:rPr>
        <w:t>Cattolica</w:t>
      </w:r>
      <w:proofErr w:type="spellEnd"/>
      <w:r w:rsidR="0068776C">
        <w:rPr>
          <w:rFonts w:ascii="Arial" w:hAnsi="Arial" w:cs="Arial"/>
        </w:rPr>
        <w:t xml:space="preserve"> Antonio </w:t>
      </w:r>
      <w:proofErr w:type="spellStart"/>
      <w:r w:rsidR="0068776C">
        <w:rPr>
          <w:rFonts w:ascii="Arial" w:hAnsi="Arial" w:cs="Arial"/>
        </w:rPr>
        <w:t>Spadaro</w:t>
      </w:r>
      <w:proofErr w:type="spellEnd"/>
      <w:r w:rsidR="0068776C">
        <w:rPr>
          <w:rFonts w:ascii="Arial" w:hAnsi="Arial" w:cs="Arial"/>
        </w:rPr>
        <w:t xml:space="preserve"> mit Papst Franziskus geführt hat und von den </w:t>
      </w:r>
      <w:r w:rsidR="0068776C">
        <w:rPr>
          <w:rFonts w:ascii="Arial" w:hAnsi="Arial" w:cs="Arial"/>
          <w:i/>
        </w:rPr>
        <w:t xml:space="preserve">Stimmen der Zeit </w:t>
      </w:r>
      <w:r w:rsidR="0068776C">
        <w:rPr>
          <w:rFonts w:ascii="Arial" w:hAnsi="Arial" w:cs="Arial"/>
        </w:rPr>
        <w:t xml:space="preserve">veröffentlicht wurde; vgl. </w:t>
      </w:r>
      <w:hyperlink r:id="rId1" w:history="1">
        <w:r w:rsidR="0068776C" w:rsidRPr="00805678">
          <w:rPr>
            <w:rStyle w:val="Hyperlink"/>
            <w:rFonts w:ascii="Arial" w:hAnsi="Arial" w:cs="Arial"/>
          </w:rPr>
          <w:t>http://www.stimmen-der-zeit.de/zeitschrift//online_exklusiv/details_htlmzk_beiträge=3906412</w:t>
        </w:r>
      </w:hyperlink>
      <w:r w:rsidR="0068776C">
        <w:rPr>
          <w:rFonts w:ascii="Arial" w:hAnsi="Arial" w:cs="Arial"/>
        </w:rPr>
        <w:t xml:space="preserve"> und 3906433 (Abruf: 23.09.2013). </w:t>
      </w:r>
    </w:p>
    <w:p w:rsidR="00F76F06" w:rsidRPr="00F76F06" w:rsidRDefault="0068776C" w:rsidP="00F76F06">
      <w:pPr>
        <w:pStyle w:val="Funotentext"/>
        <w:jc w:val="both"/>
        <w:rPr>
          <w:rFonts w:ascii="Arial" w:hAnsi="Arial" w:cs="Arial"/>
        </w:rPr>
      </w:pPr>
      <w:r>
        <w:rPr>
          <w:rFonts w:ascii="Arial" w:hAnsi="Arial" w:cs="Arial"/>
        </w:rPr>
        <w:t xml:space="preserve">Dieses Interview beantwortet vor allem auch die Fragen zu seiner Verankerung und seiner bleibenden Verbundenheit mit der Gesellschaft Jesu. Wir kommen folglich an den entsprechenden Stellen auf dieses wichtige Interview zurück. </w:t>
      </w:r>
    </w:p>
  </w:footnote>
  <w:footnote w:id="4">
    <w:p w:rsidR="009C659D" w:rsidRPr="00D86B14" w:rsidRDefault="009C659D" w:rsidP="002D5772">
      <w:pPr>
        <w:pStyle w:val="Funotentext"/>
        <w:rPr>
          <w:rFonts w:ascii="Arial" w:hAnsi="Arial" w:cs="Arial"/>
        </w:rPr>
      </w:pPr>
      <w:r>
        <w:rPr>
          <w:rStyle w:val="Funotenzeichen"/>
        </w:rPr>
        <w:footnoteRef/>
      </w:r>
      <w:r>
        <w:t xml:space="preserve"> </w:t>
      </w:r>
      <w:r w:rsidR="00ED0F37">
        <w:rPr>
          <w:rFonts w:ascii="Arial" w:hAnsi="Arial" w:cs="Arial"/>
        </w:rPr>
        <w:t>Ich</w:t>
      </w:r>
      <w:r>
        <w:rPr>
          <w:rFonts w:ascii="Arial" w:hAnsi="Arial" w:cs="Arial"/>
        </w:rPr>
        <w:t xml:space="preserve"> benutze die von Radio Vatikan am 31.7.2013 veröffentlichte Übersetzung.</w:t>
      </w:r>
    </w:p>
  </w:footnote>
  <w:footnote w:id="5">
    <w:p w:rsidR="009C659D" w:rsidRPr="00355482" w:rsidRDefault="009C659D" w:rsidP="00355482">
      <w:pPr>
        <w:pStyle w:val="Funotentext"/>
        <w:jc w:val="both"/>
        <w:rPr>
          <w:rFonts w:ascii="Arial" w:hAnsi="Arial" w:cs="Arial"/>
        </w:rPr>
      </w:pPr>
      <w:r>
        <w:rPr>
          <w:rStyle w:val="Funotenzeichen"/>
        </w:rPr>
        <w:footnoteRef/>
      </w:r>
      <w:r>
        <w:t xml:space="preserve"> </w:t>
      </w:r>
      <w:r>
        <w:rPr>
          <w:rFonts w:ascii="Arial" w:hAnsi="Arial" w:cs="Arial"/>
        </w:rPr>
        <w:t xml:space="preserve">Vgl. </w:t>
      </w:r>
      <w:r>
        <w:rPr>
          <w:rFonts w:ascii="Arial" w:hAnsi="Arial" w:cs="Arial"/>
          <w:i/>
        </w:rPr>
        <w:t xml:space="preserve">Jorge Mario Bergoglio – Papst Franziskus, </w:t>
      </w:r>
      <w:r>
        <w:rPr>
          <w:rFonts w:ascii="Arial" w:hAnsi="Arial" w:cs="Arial"/>
        </w:rPr>
        <w:t xml:space="preserve">Offenere Geist und gläubiges Herz. Biblische Betrachtungen eines Seelsorgers. Freiburg 2013. Seitenzahlen im Text beziehen sich auf dieses Buch. </w:t>
      </w:r>
    </w:p>
  </w:footnote>
  <w:footnote w:id="6">
    <w:p w:rsidR="009C659D" w:rsidRPr="007170CB" w:rsidRDefault="009C659D" w:rsidP="006346D9">
      <w:pPr>
        <w:pStyle w:val="Funotentext"/>
        <w:jc w:val="both"/>
        <w:rPr>
          <w:rFonts w:ascii="Arial" w:hAnsi="Arial" w:cs="Arial"/>
          <w:i/>
        </w:rPr>
      </w:pPr>
      <w:r>
        <w:rPr>
          <w:rStyle w:val="Funotenzeichen"/>
        </w:rPr>
        <w:footnoteRef/>
      </w:r>
      <w:r>
        <w:t xml:space="preserve"> </w:t>
      </w:r>
      <w:r>
        <w:rPr>
          <w:rFonts w:ascii="Arial" w:hAnsi="Arial" w:cs="Arial"/>
        </w:rPr>
        <w:t xml:space="preserve">Wir zitieren die Exerzitien nach der Übersetzung von  </w:t>
      </w:r>
      <w:r>
        <w:rPr>
          <w:rFonts w:ascii="Arial" w:hAnsi="Arial" w:cs="Arial"/>
          <w:i/>
        </w:rPr>
        <w:t xml:space="preserve">Peter Knauer </w:t>
      </w:r>
      <w:r>
        <w:rPr>
          <w:rFonts w:ascii="Arial" w:hAnsi="Arial" w:cs="Arial"/>
        </w:rPr>
        <w:t>mit</w:t>
      </w:r>
      <w:r w:rsidR="007F1CDA">
        <w:rPr>
          <w:rFonts w:ascii="Arial" w:hAnsi="Arial" w:cs="Arial"/>
        </w:rPr>
        <w:t xml:space="preserve"> den angegebenen Nummern; vgl. </w:t>
      </w:r>
      <w:r>
        <w:rPr>
          <w:rFonts w:ascii="Arial" w:hAnsi="Arial" w:cs="Arial"/>
          <w:i/>
        </w:rPr>
        <w:t xml:space="preserve">Ignatius von Loyola, </w:t>
      </w:r>
      <w:r>
        <w:rPr>
          <w:rFonts w:ascii="Arial" w:hAnsi="Arial" w:cs="Arial"/>
        </w:rPr>
        <w:t xml:space="preserve">Deutsche Werkausgabe. Bd. II. Gründungstexte der Gesellschaft Jesu, übersetzt von </w:t>
      </w:r>
      <w:r>
        <w:rPr>
          <w:rFonts w:ascii="Arial" w:hAnsi="Arial" w:cs="Arial"/>
          <w:i/>
        </w:rPr>
        <w:t>Peter Knauer.</w:t>
      </w:r>
      <w:r>
        <w:rPr>
          <w:rFonts w:ascii="Arial" w:hAnsi="Arial" w:cs="Arial"/>
        </w:rPr>
        <w:t xml:space="preserve"> Würzburg 1998.</w:t>
      </w:r>
      <w:r>
        <w:rPr>
          <w:rFonts w:ascii="Arial" w:hAnsi="Arial" w:cs="Arial"/>
          <w:i/>
        </w:rPr>
        <w:t xml:space="preserve">  </w:t>
      </w:r>
    </w:p>
  </w:footnote>
  <w:footnote w:id="7">
    <w:p w:rsidR="009C659D" w:rsidRPr="0058206A" w:rsidRDefault="009C659D" w:rsidP="00FC3620">
      <w:pPr>
        <w:pStyle w:val="Funotentext"/>
        <w:jc w:val="both"/>
        <w:rPr>
          <w:rFonts w:ascii="Arial" w:hAnsi="Arial" w:cs="Arial"/>
        </w:rPr>
      </w:pPr>
      <w:r>
        <w:rPr>
          <w:rStyle w:val="Funotenzeichen"/>
        </w:rPr>
        <w:footnoteRef/>
      </w:r>
      <w:r>
        <w:t xml:space="preserve"> </w:t>
      </w:r>
      <w:r>
        <w:rPr>
          <w:rFonts w:ascii="Arial" w:hAnsi="Arial" w:cs="Arial"/>
        </w:rPr>
        <w:t xml:space="preserve"> Zitiert nach </w:t>
      </w:r>
      <w:r>
        <w:rPr>
          <w:rFonts w:ascii="Arial" w:hAnsi="Arial" w:cs="Arial"/>
          <w:i/>
        </w:rPr>
        <w:t xml:space="preserve">M. </w:t>
      </w:r>
      <w:proofErr w:type="spellStart"/>
      <w:r>
        <w:rPr>
          <w:rFonts w:ascii="Arial" w:hAnsi="Arial" w:cs="Arial"/>
          <w:i/>
        </w:rPr>
        <w:t>Hesemann</w:t>
      </w:r>
      <w:proofErr w:type="spellEnd"/>
      <w:r>
        <w:rPr>
          <w:rFonts w:ascii="Arial" w:hAnsi="Arial" w:cs="Arial"/>
          <w:i/>
        </w:rPr>
        <w:t xml:space="preserve">, </w:t>
      </w:r>
      <w:r>
        <w:rPr>
          <w:rFonts w:ascii="Arial" w:hAnsi="Arial" w:cs="Arial"/>
        </w:rPr>
        <w:t>Papst Franziskus. Das Vermächtnis Benedikts XVI. und die Zukunf</w:t>
      </w:r>
      <w:r w:rsidR="0003509A">
        <w:rPr>
          <w:rFonts w:ascii="Arial" w:hAnsi="Arial" w:cs="Arial"/>
        </w:rPr>
        <w:t>t der Kirche. München 2013, 26.</w:t>
      </w:r>
    </w:p>
    <w:p w:rsidR="009C659D" w:rsidRPr="00FC3620" w:rsidRDefault="009C659D">
      <w:pPr>
        <w:pStyle w:val="Funotentext"/>
        <w:rPr>
          <w:rFonts w:ascii="Arial" w:hAnsi="Arial" w:cs="Arial"/>
        </w:rPr>
      </w:pPr>
    </w:p>
  </w:footnote>
  <w:footnote w:id="8">
    <w:p w:rsidR="009C659D" w:rsidRPr="0077007A" w:rsidRDefault="009C659D" w:rsidP="00FE7A1D">
      <w:pPr>
        <w:pStyle w:val="Funotentext"/>
        <w:jc w:val="both"/>
        <w:rPr>
          <w:rFonts w:ascii="Arial" w:hAnsi="Arial" w:cs="Arial"/>
        </w:rPr>
      </w:pPr>
      <w:r>
        <w:rPr>
          <w:rStyle w:val="Funotenzeichen"/>
        </w:rPr>
        <w:footnoteRef/>
      </w:r>
      <w:r>
        <w:t xml:space="preserve"> </w:t>
      </w:r>
      <w:r>
        <w:rPr>
          <w:rFonts w:ascii="Arial" w:hAnsi="Arial" w:cs="Arial"/>
        </w:rPr>
        <w:t xml:space="preserve">Vgl. dazu </w:t>
      </w:r>
      <w:r>
        <w:rPr>
          <w:rFonts w:ascii="Arial" w:hAnsi="Arial" w:cs="Arial"/>
          <w:i/>
        </w:rPr>
        <w:t xml:space="preserve">Jorge Bergoglio, </w:t>
      </w:r>
      <w:r>
        <w:rPr>
          <w:rFonts w:ascii="Arial" w:hAnsi="Arial" w:cs="Arial"/>
        </w:rPr>
        <w:t>Offener Geist (A.</w:t>
      </w:r>
      <w:r w:rsidR="0003509A">
        <w:rPr>
          <w:rFonts w:ascii="Arial" w:hAnsi="Arial" w:cs="Arial"/>
        </w:rPr>
        <w:t>5</w:t>
      </w:r>
      <w:r>
        <w:rPr>
          <w:rFonts w:ascii="Arial" w:hAnsi="Arial" w:cs="Arial"/>
        </w:rPr>
        <w:t xml:space="preserve">), 82-93 (Sünde). 86-93 (Versuchung); </w:t>
      </w:r>
      <w:proofErr w:type="spellStart"/>
      <w:r>
        <w:rPr>
          <w:rFonts w:ascii="Arial" w:hAnsi="Arial" w:cs="Arial"/>
          <w:i/>
        </w:rPr>
        <w:t>ders</w:t>
      </w:r>
      <w:proofErr w:type="spellEnd"/>
      <w:r>
        <w:rPr>
          <w:rFonts w:ascii="Arial" w:hAnsi="Arial" w:cs="Arial"/>
          <w:i/>
        </w:rPr>
        <w:t xml:space="preserve">. / Abraham </w:t>
      </w:r>
      <w:proofErr w:type="spellStart"/>
      <w:r>
        <w:rPr>
          <w:rFonts w:ascii="Arial" w:hAnsi="Arial" w:cs="Arial"/>
          <w:i/>
        </w:rPr>
        <w:t>Skorka</w:t>
      </w:r>
      <w:proofErr w:type="spellEnd"/>
      <w:r>
        <w:rPr>
          <w:rFonts w:ascii="Arial" w:hAnsi="Arial" w:cs="Arial"/>
          <w:i/>
        </w:rPr>
        <w:t xml:space="preserve">, </w:t>
      </w:r>
      <w:r>
        <w:rPr>
          <w:rFonts w:ascii="Arial" w:hAnsi="Arial" w:cs="Arial"/>
        </w:rPr>
        <w:t>Über Himmel und Erde. München 2013, 23-26 (Teufel). 79-82 (Schuld).</w:t>
      </w:r>
    </w:p>
    <w:p w:rsidR="009C659D" w:rsidRDefault="009C659D">
      <w:pPr>
        <w:pStyle w:val="Funotentext"/>
      </w:pPr>
    </w:p>
  </w:footnote>
  <w:footnote w:id="9">
    <w:p w:rsidR="009C659D" w:rsidRPr="0049324C" w:rsidRDefault="009C659D" w:rsidP="0077007A">
      <w:pPr>
        <w:pStyle w:val="Funotentext"/>
        <w:jc w:val="both"/>
        <w:rPr>
          <w:rFonts w:ascii="Arial" w:hAnsi="Arial" w:cs="Arial"/>
        </w:rPr>
      </w:pPr>
      <w:r>
        <w:rPr>
          <w:rStyle w:val="Funotenzeichen"/>
        </w:rPr>
        <w:footnoteRef/>
      </w:r>
      <w:r>
        <w:t xml:space="preserve"> </w:t>
      </w:r>
      <w:r>
        <w:rPr>
          <w:rFonts w:ascii="Arial" w:hAnsi="Arial" w:cs="Arial"/>
        </w:rPr>
        <w:t xml:space="preserve">Gemeinsame Synode der Bistümer der Bundesrepublik Deutschland. Offizielle Gesamtausgabe. I. Freiburg  u.a. </w:t>
      </w:r>
      <w:r>
        <w:rPr>
          <w:rFonts w:ascii="Arial" w:hAnsi="Arial" w:cs="Arial"/>
          <w:vertAlign w:val="superscript"/>
        </w:rPr>
        <w:t>2</w:t>
      </w:r>
      <w:r>
        <w:rPr>
          <w:rFonts w:ascii="Arial" w:hAnsi="Arial" w:cs="Arial"/>
        </w:rPr>
        <w:t>1976, 93.</w:t>
      </w:r>
    </w:p>
  </w:footnote>
  <w:footnote w:id="10">
    <w:p w:rsidR="009C659D" w:rsidRPr="003D13D9" w:rsidRDefault="009C659D">
      <w:pPr>
        <w:pStyle w:val="Funotentext"/>
        <w:rPr>
          <w:rFonts w:ascii="Arial" w:hAnsi="Arial" w:cs="Arial"/>
        </w:rPr>
      </w:pPr>
      <w:r>
        <w:rPr>
          <w:rStyle w:val="Funotenzeichen"/>
        </w:rPr>
        <w:footnoteRef/>
      </w:r>
      <w:r>
        <w:t xml:space="preserve"> </w:t>
      </w:r>
      <w:r>
        <w:rPr>
          <w:rFonts w:ascii="Arial" w:hAnsi="Arial" w:cs="Arial"/>
        </w:rPr>
        <w:t xml:space="preserve">Vgl. dazu </w:t>
      </w:r>
      <w:r>
        <w:rPr>
          <w:rFonts w:ascii="Arial" w:hAnsi="Arial" w:cs="Arial"/>
          <w:i/>
        </w:rPr>
        <w:t xml:space="preserve">Michael Sievernich, </w:t>
      </w:r>
      <w:r>
        <w:rPr>
          <w:rFonts w:ascii="Arial" w:hAnsi="Arial" w:cs="Arial"/>
        </w:rPr>
        <w:t xml:space="preserve">Umcodierung der Ehe, in: </w:t>
      </w:r>
      <w:proofErr w:type="spellStart"/>
      <w:r>
        <w:rPr>
          <w:rFonts w:ascii="Arial" w:hAnsi="Arial" w:cs="Arial"/>
        </w:rPr>
        <w:t>StZ</w:t>
      </w:r>
      <w:proofErr w:type="spellEnd"/>
      <w:r>
        <w:rPr>
          <w:rFonts w:ascii="Arial" w:hAnsi="Arial" w:cs="Arial"/>
        </w:rPr>
        <w:t xml:space="preserve">  (10/2013), </w:t>
      </w:r>
      <w:r>
        <w:rPr>
          <w:rFonts w:ascii="Arial" w:hAnsi="Arial" w:cs="Arial"/>
          <w:i/>
        </w:rPr>
        <w:t xml:space="preserve"> </w:t>
      </w:r>
      <w:r>
        <w:rPr>
          <w:rFonts w:ascii="Arial" w:hAnsi="Arial" w:cs="Arial"/>
        </w:rPr>
        <w:t xml:space="preserve"> </w:t>
      </w:r>
    </w:p>
  </w:footnote>
  <w:footnote w:id="11">
    <w:p w:rsidR="005E493A" w:rsidRDefault="004A3BB4" w:rsidP="00765EA7">
      <w:pPr>
        <w:pStyle w:val="StandardWeb"/>
        <w:spacing w:before="0" w:beforeAutospacing="0" w:after="0" w:afterAutospacing="0"/>
        <w:jc w:val="both"/>
        <w:rPr>
          <w:rFonts w:ascii="Arial" w:hAnsi="Arial" w:cs="Arial"/>
          <w:sz w:val="20"/>
          <w:szCs w:val="20"/>
        </w:rPr>
      </w:pPr>
      <w:r>
        <w:rPr>
          <w:rStyle w:val="Funotenzeichen"/>
        </w:rPr>
        <w:footnoteRef/>
      </w:r>
      <w:r>
        <w:t xml:space="preserve"> </w:t>
      </w:r>
      <w:r w:rsidR="00765EA7" w:rsidRPr="00765EA7">
        <w:rPr>
          <w:rFonts w:ascii="Arial" w:hAnsi="Arial" w:cs="Arial"/>
          <w:sz w:val="20"/>
          <w:szCs w:val="20"/>
        </w:rPr>
        <w:t>An dieser Stelle bietet es sich an, auf eine Stelle des Interviews hinzuweisen, die in den Medien sogleich aufge</w:t>
      </w:r>
      <w:r w:rsidR="00765EA7">
        <w:rPr>
          <w:rFonts w:ascii="Arial" w:hAnsi="Arial" w:cs="Arial"/>
          <w:sz w:val="20"/>
          <w:szCs w:val="20"/>
        </w:rPr>
        <w:t>griffen</w:t>
      </w:r>
      <w:r w:rsidR="00765EA7" w:rsidRPr="00765EA7">
        <w:rPr>
          <w:rFonts w:ascii="Arial" w:hAnsi="Arial" w:cs="Arial"/>
          <w:sz w:val="20"/>
          <w:szCs w:val="20"/>
        </w:rPr>
        <w:t xml:space="preserve"> w</w:t>
      </w:r>
      <w:r w:rsidR="00765EA7">
        <w:rPr>
          <w:rFonts w:ascii="Arial" w:hAnsi="Arial" w:cs="Arial"/>
          <w:sz w:val="20"/>
          <w:szCs w:val="20"/>
        </w:rPr>
        <w:t>urde</w:t>
      </w:r>
      <w:r w:rsidR="00765EA7" w:rsidRPr="00765EA7">
        <w:rPr>
          <w:rFonts w:ascii="Arial" w:hAnsi="Arial" w:cs="Arial"/>
          <w:sz w:val="20"/>
          <w:szCs w:val="20"/>
        </w:rPr>
        <w:t xml:space="preserve">, aber auch schon zu Irritationen gesorgt hat. In einem Abschnitt, der überschrieben ist „Die Kirche – ein Feldlazarett“, </w:t>
      </w:r>
      <w:r w:rsidR="005E493A">
        <w:rPr>
          <w:rFonts w:ascii="Arial" w:hAnsi="Arial" w:cs="Arial"/>
          <w:sz w:val="20"/>
          <w:szCs w:val="20"/>
        </w:rPr>
        <w:t>heißt es, nachdem der Papst zunächst gesagt hatte:</w:t>
      </w:r>
    </w:p>
    <w:p w:rsidR="005E493A" w:rsidRDefault="005E493A" w:rsidP="005E493A">
      <w:pPr>
        <w:pStyle w:val="StandardWeb"/>
        <w:spacing w:before="0" w:beforeAutospacing="0" w:after="0" w:afterAutospacing="0"/>
        <w:ind w:left="708"/>
        <w:jc w:val="both"/>
        <w:rPr>
          <w:rFonts w:ascii="Arial" w:hAnsi="Arial" w:cs="Arial"/>
          <w:sz w:val="20"/>
          <w:szCs w:val="20"/>
        </w:rPr>
      </w:pPr>
      <w:r>
        <w:rPr>
          <w:rFonts w:ascii="Arial" w:hAnsi="Arial" w:cs="Arial"/>
          <w:sz w:val="20"/>
          <w:szCs w:val="20"/>
        </w:rPr>
        <w:t xml:space="preserve">„Wir müssen das Evangelium auf allen Straßen verkünden, die frohe Nachricht vom Reich Gottes verkünden und – auch mit unserer Verkündigung – jede Form der Krankheit und Wunde pflegen“ </w:t>
      </w:r>
    </w:p>
    <w:p w:rsidR="005E493A" w:rsidRDefault="005E493A" w:rsidP="005E493A">
      <w:pPr>
        <w:pStyle w:val="StandardWeb"/>
        <w:spacing w:before="0" w:beforeAutospacing="0" w:after="0" w:afterAutospacing="0"/>
        <w:jc w:val="both"/>
        <w:rPr>
          <w:rFonts w:ascii="Arial" w:hAnsi="Arial" w:cs="Arial"/>
          <w:sz w:val="20"/>
          <w:szCs w:val="20"/>
        </w:rPr>
      </w:pPr>
      <w:r>
        <w:rPr>
          <w:rFonts w:ascii="Arial" w:hAnsi="Arial" w:cs="Arial"/>
          <w:sz w:val="20"/>
          <w:szCs w:val="20"/>
        </w:rPr>
        <w:t>und dann auf eine Aussage zur Homosexualität zurückkam, die er auf dem Rückflug von Rio de Janeiro gemacht hatte, und einer weiteren Aussage über die Beichte einer Frau, die mit der Last der Abtreibung in den Beichtstuhl kommt:</w:t>
      </w:r>
    </w:p>
    <w:p w:rsidR="00765EA7" w:rsidRDefault="005E493A" w:rsidP="005E493A">
      <w:pPr>
        <w:pStyle w:val="StandardWeb"/>
        <w:spacing w:before="0" w:beforeAutospacing="0" w:after="0" w:afterAutospacing="0"/>
        <w:ind w:firstLine="708"/>
        <w:jc w:val="both"/>
        <w:rPr>
          <w:rFonts w:ascii="Arial" w:hAnsi="Arial" w:cs="Arial"/>
          <w:sz w:val="20"/>
          <w:szCs w:val="20"/>
        </w:rPr>
      </w:pPr>
      <w:r>
        <w:rPr>
          <w:rFonts w:ascii="Arial" w:hAnsi="Arial" w:cs="Arial"/>
          <w:sz w:val="20"/>
          <w:szCs w:val="20"/>
        </w:rPr>
        <w:t xml:space="preserve">„Was macht der Beichtvater? </w:t>
      </w:r>
      <w:r w:rsidR="00765EA7" w:rsidRPr="00765EA7">
        <w:rPr>
          <w:rFonts w:ascii="Arial" w:hAnsi="Arial" w:cs="Arial"/>
          <w:sz w:val="20"/>
          <w:szCs w:val="20"/>
        </w:rPr>
        <w:t xml:space="preserve"> </w:t>
      </w:r>
    </w:p>
    <w:p w:rsidR="007E3982" w:rsidRDefault="00765EA7" w:rsidP="007E3982">
      <w:pPr>
        <w:pStyle w:val="StandardWeb"/>
        <w:spacing w:before="0" w:beforeAutospacing="0" w:after="0" w:afterAutospacing="0"/>
        <w:ind w:left="708"/>
        <w:jc w:val="both"/>
        <w:rPr>
          <w:rFonts w:ascii="Arial" w:hAnsi="Arial" w:cs="Arial"/>
          <w:sz w:val="20"/>
          <w:szCs w:val="20"/>
        </w:rPr>
      </w:pPr>
      <w:r w:rsidRPr="00765EA7">
        <w:rPr>
          <w:rFonts w:ascii="Arial" w:hAnsi="Arial" w:cs="Arial"/>
          <w:iCs/>
          <w:sz w:val="20"/>
          <w:szCs w:val="20"/>
        </w:rPr>
        <w:t>Wir können uns nicht nur mit der Frage um die Abtreibung befassen, mit homosexuellen Ehen, mit de</w:t>
      </w:r>
      <w:r w:rsidR="007E3982">
        <w:rPr>
          <w:rFonts w:ascii="Arial" w:hAnsi="Arial" w:cs="Arial"/>
          <w:iCs/>
          <w:sz w:val="20"/>
          <w:szCs w:val="20"/>
        </w:rPr>
        <w:t>n</w:t>
      </w:r>
      <w:r w:rsidRPr="00765EA7">
        <w:rPr>
          <w:rFonts w:ascii="Arial" w:hAnsi="Arial" w:cs="Arial"/>
          <w:iCs/>
          <w:sz w:val="20"/>
          <w:szCs w:val="20"/>
        </w:rPr>
        <w:t xml:space="preserve"> Verhütungsmethoden. Das geht nicht. Ich habe nicht viel über diese Sachen gesprochen. Das wurde mir vorgeworfen. Aber wenn man davon spricht, muss man den Kontext beachten. Man kennt ja übrigens die Ansichten der Kirche, und ich bin ein Sohn der Kirche. Aber man mu</w:t>
      </w:r>
      <w:r w:rsidR="007E3982">
        <w:rPr>
          <w:rFonts w:ascii="Arial" w:hAnsi="Arial" w:cs="Arial"/>
          <w:iCs/>
          <w:sz w:val="20"/>
          <w:szCs w:val="20"/>
        </w:rPr>
        <w:t>ss nicht endlos davon sprechen.</w:t>
      </w:r>
    </w:p>
    <w:p w:rsidR="007E3982" w:rsidRDefault="00765EA7" w:rsidP="007E3982">
      <w:pPr>
        <w:pStyle w:val="StandardWeb"/>
        <w:spacing w:before="0" w:beforeAutospacing="0" w:after="0" w:afterAutospacing="0"/>
        <w:ind w:left="708"/>
        <w:jc w:val="both"/>
        <w:rPr>
          <w:rFonts w:ascii="Arial" w:hAnsi="Arial" w:cs="Arial"/>
          <w:iCs/>
          <w:sz w:val="20"/>
          <w:szCs w:val="20"/>
        </w:rPr>
      </w:pPr>
      <w:r w:rsidRPr="00765EA7">
        <w:rPr>
          <w:rFonts w:ascii="Arial" w:hAnsi="Arial" w:cs="Arial"/>
          <w:iCs/>
          <w:sz w:val="20"/>
          <w:szCs w:val="20"/>
        </w:rPr>
        <w:t>Die Lehren der Kirche - dogmatische wie moralische - sind nicht alle gleichwertig. Eine missionarische Seelsorge ist nicht davon besessen, ohne Unterscheidung eine Menge von Lehren aufzudrängen. Eine missionarische Verkündigung konzentriert sich auf das Wesentliche, auf das Nötige. Das ist auch das, was am meisten anzieht, was das Herz glühen lässt - wie bei den Jüngern von Emmaus. Wir müssen also ein neues Gleichgewicht finden, sonst fällt auch das moralische Gebäude der Kirche wie ein Kartenhaus zusammen, droht, seine Frische und den Geschmack des Evangeliums zu verlieren. Die Verkündigung des Evangeliums muss einfacher sein, tief und ausstrahlend. Aus dieser Verkündigung fließ</w:t>
      </w:r>
      <w:r w:rsidR="007E3982">
        <w:rPr>
          <w:rFonts w:ascii="Arial" w:hAnsi="Arial" w:cs="Arial"/>
          <w:iCs/>
          <w:sz w:val="20"/>
          <w:szCs w:val="20"/>
        </w:rPr>
        <w:t xml:space="preserve">en dann die moralischen Folgen. </w:t>
      </w:r>
    </w:p>
    <w:p w:rsidR="00765EA7" w:rsidRDefault="00765EA7" w:rsidP="007E3982">
      <w:pPr>
        <w:pStyle w:val="StandardWeb"/>
        <w:spacing w:before="0" w:beforeAutospacing="0" w:after="0" w:afterAutospacing="0"/>
        <w:ind w:left="708"/>
        <w:jc w:val="both"/>
        <w:rPr>
          <w:rFonts w:ascii="Arial" w:hAnsi="Arial" w:cs="Arial"/>
          <w:iCs/>
          <w:sz w:val="20"/>
          <w:szCs w:val="20"/>
        </w:rPr>
      </w:pPr>
      <w:r w:rsidRPr="00765EA7">
        <w:rPr>
          <w:rFonts w:ascii="Arial" w:hAnsi="Arial" w:cs="Arial"/>
          <w:iCs/>
          <w:sz w:val="20"/>
          <w:szCs w:val="20"/>
        </w:rPr>
        <w:t>Wenn ich das sage, denke ich auch an unsere Predigt und die Inhalte der Predigten. Eine schöne Predigt, eine echte Predigt muss beginnen mit der ersten Verkündigung, mit der Botschaft des Heils. Es gibt nichts Solideres, Tieferes, Festeres als diese Verkündigung. Dann muss eine Katechese kommen. Dann kann auch eine moralische Folgerung gezogen werden. Aber die Verkündigung der heilbringenden Liebe Gottes muss der moralischen und religiösen Verpflichtung vorausgehen. Heute scheint oft die umgekehrte Ordnung vorzuherrschen. Die Homilie ist der Maßstab, um Nähe und Fähigkeit der Begegnung zwischen Seelsorger und Volk zu messen. Wer predigt, muss das Herz seiner Gemeinschaft kennen, um zu sehen, wo die Frage nach Gott lebendig und heiß ist. Die evangelische Botschaft darf nicht auf einige Aspekte verkürzt werden. Auch wenn diese wichtig sind, können sie nicht allein das Zentrum der Lehre Jesu zeigen</w:t>
      </w:r>
      <w:r w:rsidR="007E3982">
        <w:rPr>
          <w:rFonts w:ascii="Arial" w:hAnsi="Arial" w:cs="Arial"/>
          <w:iCs/>
          <w:sz w:val="20"/>
          <w:szCs w:val="20"/>
        </w:rPr>
        <w:t>.“</w:t>
      </w:r>
    </w:p>
    <w:p w:rsidR="007E3982" w:rsidRDefault="007E3982" w:rsidP="007E3982">
      <w:pPr>
        <w:pStyle w:val="StandardWeb"/>
        <w:spacing w:before="0" w:beforeAutospacing="0" w:after="0" w:afterAutospacing="0"/>
        <w:jc w:val="both"/>
        <w:rPr>
          <w:rFonts w:ascii="Arial" w:hAnsi="Arial" w:cs="Arial"/>
          <w:iCs/>
          <w:sz w:val="20"/>
          <w:szCs w:val="20"/>
        </w:rPr>
      </w:pPr>
      <w:r>
        <w:rPr>
          <w:rFonts w:ascii="Arial" w:hAnsi="Arial" w:cs="Arial"/>
          <w:iCs/>
          <w:sz w:val="20"/>
          <w:szCs w:val="20"/>
        </w:rPr>
        <w:t xml:space="preserve">Hier ist zu beachten: </w:t>
      </w:r>
    </w:p>
    <w:p w:rsidR="00A72BBC" w:rsidRDefault="00A72BBC" w:rsidP="00A72BBC">
      <w:pPr>
        <w:pStyle w:val="StandardWeb"/>
        <w:spacing w:before="0" w:beforeAutospacing="0" w:after="0" w:afterAutospacing="0"/>
        <w:jc w:val="both"/>
        <w:rPr>
          <w:rFonts w:ascii="Arial" w:hAnsi="Arial" w:cs="Arial"/>
          <w:iCs/>
          <w:sz w:val="20"/>
          <w:szCs w:val="20"/>
        </w:rPr>
      </w:pPr>
      <w:r>
        <w:rPr>
          <w:rFonts w:ascii="Arial" w:hAnsi="Arial" w:cs="Arial"/>
          <w:iCs/>
          <w:sz w:val="20"/>
          <w:szCs w:val="20"/>
        </w:rPr>
        <w:t xml:space="preserve">(1) Der Papst spricht in erster Linie als Seelsorger (für Beichtväter und Verkündiger), nicht </w:t>
      </w:r>
      <w:r w:rsidR="0018082A">
        <w:rPr>
          <w:rFonts w:ascii="Arial" w:hAnsi="Arial" w:cs="Arial"/>
          <w:iCs/>
          <w:sz w:val="20"/>
          <w:szCs w:val="20"/>
        </w:rPr>
        <w:t>a</w:t>
      </w:r>
      <w:r>
        <w:rPr>
          <w:rFonts w:ascii="Arial" w:hAnsi="Arial" w:cs="Arial"/>
          <w:iCs/>
          <w:sz w:val="20"/>
          <w:szCs w:val="20"/>
        </w:rPr>
        <w:t>ls Moraltheologe.</w:t>
      </w:r>
    </w:p>
    <w:p w:rsidR="00A72BBC" w:rsidRDefault="00A72BBC" w:rsidP="00A72BBC">
      <w:pPr>
        <w:pStyle w:val="StandardWeb"/>
        <w:spacing w:before="0" w:beforeAutospacing="0" w:after="0" w:afterAutospacing="0"/>
        <w:jc w:val="both"/>
        <w:rPr>
          <w:rFonts w:ascii="Arial" w:hAnsi="Arial" w:cs="Arial"/>
          <w:iCs/>
          <w:sz w:val="20"/>
          <w:szCs w:val="20"/>
        </w:rPr>
      </w:pPr>
      <w:r>
        <w:rPr>
          <w:rFonts w:ascii="Arial" w:hAnsi="Arial" w:cs="Arial"/>
          <w:iCs/>
          <w:sz w:val="20"/>
          <w:szCs w:val="20"/>
        </w:rPr>
        <w:t xml:space="preserve">(2) Er unterscheidet </w:t>
      </w:r>
      <w:r w:rsidR="0018082A">
        <w:rPr>
          <w:rFonts w:ascii="Arial" w:hAnsi="Arial" w:cs="Arial"/>
          <w:iCs/>
          <w:sz w:val="20"/>
          <w:szCs w:val="20"/>
        </w:rPr>
        <w:t xml:space="preserve">deutlich </w:t>
      </w:r>
      <w:r>
        <w:rPr>
          <w:rFonts w:ascii="Arial" w:hAnsi="Arial" w:cs="Arial"/>
          <w:iCs/>
          <w:sz w:val="20"/>
          <w:szCs w:val="20"/>
        </w:rPr>
        <w:t xml:space="preserve">zwischen den (dogmatischen und moralischen) Lehren </w:t>
      </w:r>
      <w:r w:rsidR="0018082A">
        <w:rPr>
          <w:rFonts w:ascii="Arial" w:hAnsi="Arial" w:cs="Arial"/>
          <w:iCs/>
          <w:sz w:val="20"/>
          <w:szCs w:val="20"/>
        </w:rPr>
        <w:t>d</w:t>
      </w:r>
      <w:r>
        <w:rPr>
          <w:rFonts w:ascii="Arial" w:hAnsi="Arial" w:cs="Arial"/>
          <w:iCs/>
          <w:sz w:val="20"/>
          <w:szCs w:val="20"/>
        </w:rPr>
        <w:t>er Kirche und den betroffenen</w:t>
      </w:r>
      <w:r w:rsidR="00323E40">
        <w:rPr>
          <w:rFonts w:ascii="Arial" w:hAnsi="Arial" w:cs="Arial"/>
          <w:iCs/>
          <w:sz w:val="20"/>
          <w:szCs w:val="20"/>
        </w:rPr>
        <w:t>, leidenden und verwundeten</w:t>
      </w:r>
      <w:r>
        <w:rPr>
          <w:rFonts w:ascii="Arial" w:hAnsi="Arial" w:cs="Arial"/>
          <w:iCs/>
          <w:sz w:val="20"/>
          <w:szCs w:val="20"/>
        </w:rPr>
        <w:t xml:space="preserve"> Personen</w:t>
      </w:r>
      <w:r w:rsidR="0018082A">
        <w:rPr>
          <w:rFonts w:ascii="Arial" w:hAnsi="Arial" w:cs="Arial"/>
          <w:iCs/>
          <w:sz w:val="20"/>
          <w:szCs w:val="20"/>
        </w:rPr>
        <w:t>, die in der Seelsorge im Vordergrund stehen.</w:t>
      </w:r>
    </w:p>
    <w:p w:rsidR="0018082A" w:rsidRDefault="00A72BBC" w:rsidP="00A72BBC">
      <w:pPr>
        <w:pStyle w:val="StandardWeb"/>
        <w:spacing w:before="0" w:beforeAutospacing="0" w:after="0" w:afterAutospacing="0"/>
        <w:jc w:val="both"/>
        <w:rPr>
          <w:rFonts w:ascii="Arial" w:hAnsi="Arial" w:cs="Arial"/>
          <w:iCs/>
          <w:sz w:val="20"/>
          <w:szCs w:val="20"/>
        </w:rPr>
      </w:pPr>
      <w:r>
        <w:rPr>
          <w:rFonts w:ascii="Arial" w:hAnsi="Arial" w:cs="Arial"/>
          <w:iCs/>
          <w:sz w:val="20"/>
          <w:szCs w:val="20"/>
        </w:rPr>
        <w:t>(3) Er steht eindeutig zu den objektiv vorgetragenen Ansichten der Kirche (er ist „ein Sohn der Kirche“), fordert aber ein „neues Gleichgewicht“ zwischen der konkreten Seelsorge am konkreten Menschen, der in einem bestimmten „Kontext“ lebt, und der (abstrakten, d.h. vom konkreten Fall absehenden) Lehre</w:t>
      </w:r>
      <w:r w:rsidR="0018082A">
        <w:rPr>
          <w:rFonts w:ascii="Arial" w:hAnsi="Arial" w:cs="Arial"/>
          <w:iCs/>
          <w:sz w:val="20"/>
          <w:szCs w:val="20"/>
        </w:rPr>
        <w:t>.</w:t>
      </w:r>
    </w:p>
    <w:p w:rsidR="0018082A" w:rsidRDefault="0018082A" w:rsidP="00A72BBC">
      <w:pPr>
        <w:pStyle w:val="StandardWeb"/>
        <w:spacing w:before="0" w:beforeAutospacing="0" w:after="0" w:afterAutospacing="0"/>
        <w:jc w:val="both"/>
        <w:rPr>
          <w:rFonts w:ascii="Arial" w:hAnsi="Arial" w:cs="Arial"/>
          <w:iCs/>
          <w:sz w:val="20"/>
          <w:szCs w:val="20"/>
        </w:rPr>
      </w:pPr>
      <w:r>
        <w:rPr>
          <w:rFonts w:ascii="Arial" w:hAnsi="Arial" w:cs="Arial"/>
          <w:iCs/>
          <w:sz w:val="20"/>
          <w:szCs w:val="20"/>
        </w:rPr>
        <w:t>(4) Daraus eine veränderte Einstellung gegenüber dem Schutz werdenden Lebens ableiten zu wollen, ist abwegig.</w:t>
      </w:r>
    </w:p>
    <w:p w:rsidR="00A72BBC" w:rsidRPr="00765EA7" w:rsidRDefault="0018082A" w:rsidP="00A72BBC">
      <w:pPr>
        <w:pStyle w:val="StandardWeb"/>
        <w:spacing w:before="0" w:beforeAutospacing="0" w:after="0" w:afterAutospacing="0"/>
        <w:jc w:val="both"/>
        <w:rPr>
          <w:rFonts w:ascii="Arial" w:hAnsi="Arial" w:cs="Arial"/>
          <w:sz w:val="20"/>
          <w:szCs w:val="20"/>
        </w:rPr>
      </w:pPr>
      <w:r>
        <w:rPr>
          <w:rFonts w:ascii="Arial" w:hAnsi="Arial" w:cs="Arial"/>
          <w:iCs/>
          <w:sz w:val="20"/>
          <w:szCs w:val="20"/>
        </w:rPr>
        <w:t>(5) Eine Verkündigung, die nicht aus der Mitte des Glaubens („Botschaft des Heils“</w:t>
      </w:r>
      <w:r w:rsidR="00323E40">
        <w:rPr>
          <w:rFonts w:ascii="Arial" w:hAnsi="Arial" w:cs="Arial"/>
          <w:iCs/>
          <w:sz w:val="20"/>
          <w:szCs w:val="20"/>
        </w:rPr>
        <w:t xml:space="preserve"> und „der heilbringenden Liebe Gottes“)</w:t>
      </w:r>
      <w:r>
        <w:rPr>
          <w:rFonts w:ascii="Arial" w:hAnsi="Arial" w:cs="Arial"/>
          <w:iCs/>
          <w:sz w:val="20"/>
          <w:szCs w:val="20"/>
        </w:rPr>
        <w:t xml:space="preserve"> erfolgt</w:t>
      </w:r>
      <w:r w:rsidR="00323E40">
        <w:rPr>
          <w:rFonts w:ascii="Arial" w:hAnsi="Arial" w:cs="Arial"/>
          <w:iCs/>
          <w:sz w:val="20"/>
          <w:szCs w:val="20"/>
        </w:rPr>
        <w:t xml:space="preserve">, nicht die „Frage nach Gott“ stellt und die „evangelische Botschaft verkürzt, </w:t>
      </w:r>
      <w:r>
        <w:rPr>
          <w:rFonts w:ascii="Arial" w:hAnsi="Arial" w:cs="Arial"/>
          <w:iCs/>
          <w:sz w:val="20"/>
          <w:szCs w:val="20"/>
        </w:rPr>
        <w:t xml:space="preserve">verfehlt </w:t>
      </w:r>
      <w:r w:rsidR="00323E40">
        <w:rPr>
          <w:rFonts w:ascii="Arial" w:hAnsi="Arial" w:cs="Arial"/>
          <w:iCs/>
          <w:sz w:val="20"/>
          <w:szCs w:val="20"/>
        </w:rPr>
        <w:t xml:space="preserve">am Ende </w:t>
      </w:r>
      <w:r>
        <w:rPr>
          <w:rFonts w:ascii="Arial" w:hAnsi="Arial" w:cs="Arial"/>
          <w:iCs/>
          <w:sz w:val="20"/>
          <w:szCs w:val="20"/>
        </w:rPr>
        <w:t>auch  mit der Besprechung der „moralischen Folgerungen“ ihr Ziel.</w:t>
      </w:r>
      <w:r w:rsidR="00A72BBC">
        <w:rPr>
          <w:rFonts w:ascii="Arial" w:hAnsi="Arial" w:cs="Arial"/>
          <w:iCs/>
          <w:sz w:val="20"/>
          <w:szCs w:val="20"/>
        </w:rPr>
        <w:t xml:space="preserve"> </w:t>
      </w:r>
    </w:p>
    <w:p w:rsidR="004A3BB4" w:rsidRPr="00765EA7" w:rsidRDefault="004A3BB4" w:rsidP="00765EA7">
      <w:pPr>
        <w:pStyle w:val="Funotentext"/>
        <w:jc w:val="both"/>
        <w:rPr>
          <w:rFonts w:ascii="Arial" w:hAnsi="Arial" w:cs="Arial"/>
        </w:rPr>
      </w:pPr>
    </w:p>
  </w:footnote>
  <w:footnote w:id="12">
    <w:p w:rsidR="009C659D" w:rsidRPr="00E0548E" w:rsidRDefault="009C659D" w:rsidP="003D13D9">
      <w:pPr>
        <w:pStyle w:val="Funotentext"/>
        <w:rPr>
          <w:rFonts w:ascii="Arial" w:hAnsi="Arial" w:cs="Arial"/>
          <w:i/>
        </w:rPr>
      </w:pPr>
      <w:r>
        <w:rPr>
          <w:rStyle w:val="Funotenzeichen"/>
        </w:rPr>
        <w:footnoteRef/>
      </w:r>
      <w:r>
        <w:t xml:space="preserve"> </w:t>
      </w:r>
      <w:r>
        <w:rPr>
          <w:rFonts w:ascii="Arial" w:hAnsi="Arial" w:cs="Arial"/>
        </w:rPr>
        <w:t xml:space="preserve">Vgl. </w:t>
      </w:r>
      <w:r>
        <w:rPr>
          <w:rFonts w:ascii="Arial" w:hAnsi="Arial" w:cs="Arial"/>
          <w:i/>
        </w:rPr>
        <w:t>Jorge Bergoglio,</w:t>
      </w:r>
      <w:r>
        <w:rPr>
          <w:rFonts w:ascii="Arial" w:hAnsi="Arial" w:cs="Arial"/>
        </w:rPr>
        <w:t xml:space="preserve"> Himmel (A. </w:t>
      </w:r>
      <w:r w:rsidR="004A3BB4">
        <w:rPr>
          <w:rFonts w:ascii="Arial" w:hAnsi="Arial" w:cs="Arial"/>
        </w:rPr>
        <w:t>8</w:t>
      </w:r>
      <w:r>
        <w:rPr>
          <w:rFonts w:ascii="Arial" w:hAnsi="Arial" w:cs="Arial"/>
        </w:rPr>
        <w:t xml:space="preserve">), </w:t>
      </w:r>
      <w:r w:rsidR="002D480E">
        <w:rPr>
          <w:rFonts w:ascii="Arial" w:hAnsi="Arial" w:cs="Arial"/>
        </w:rPr>
        <w:t>240; der folgende Hinweis: 241.</w:t>
      </w:r>
      <w:r>
        <w:rPr>
          <w:rFonts w:ascii="Arial" w:hAnsi="Arial" w:cs="Arial"/>
          <w:i/>
        </w:rPr>
        <w:t xml:space="preserve"> </w:t>
      </w:r>
    </w:p>
  </w:footnote>
  <w:footnote w:id="13">
    <w:p w:rsidR="00A63268" w:rsidRDefault="00415E74" w:rsidP="00A63268">
      <w:pPr>
        <w:pStyle w:val="Funotentext"/>
        <w:jc w:val="both"/>
        <w:rPr>
          <w:rFonts w:ascii="Arial" w:hAnsi="Arial" w:cs="Arial"/>
        </w:rPr>
      </w:pPr>
      <w:r>
        <w:rPr>
          <w:rStyle w:val="Funotenzeichen"/>
        </w:rPr>
        <w:footnoteRef/>
      </w:r>
      <w:r>
        <w:t xml:space="preserve"> </w:t>
      </w:r>
      <w:r>
        <w:rPr>
          <w:rFonts w:ascii="Arial" w:hAnsi="Arial" w:cs="Arial"/>
        </w:rPr>
        <w:t xml:space="preserve">Zum Thema „Mit der Kirche fühlen“ äußert sich Papst Franziskus auch sehr ausführlich in seinem Interview. Zu beachten ist hier vor allem, wie sehr er auf dem Gottesvolk als Subjekt besteht und, wie es im Anschluss an die Kirchenkonstitution </w:t>
      </w:r>
      <w:proofErr w:type="spellStart"/>
      <w:r>
        <w:rPr>
          <w:rFonts w:ascii="Arial" w:hAnsi="Arial" w:cs="Arial"/>
          <w:i/>
        </w:rPr>
        <w:t>Lum</w:t>
      </w:r>
      <w:r w:rsidRPr="00415E74">
        <w:rPr>
          <w:rFonts w:ascii="Arial" w:hAnsi="Arial" w:cs="Arial"/>
          <w:i/>
        </w:rPr>
        <w:t>en</w:t>
      </w:r>
      <w:proofErr w:type="spellEnd"/>
      <w:r>
        <w:rPr>
          <w:rFonts w:ascii="Arial" w:hAnsi="Arial" w:cs="Arial"/>
          <w:i/>
        </w:rPr>
        <w:t xml:space="preserve"> </w:t>
      </w:r>
      <w:proofErr w:type="spellStart"/>
      <w:r>
        <w:rPr>
          <w:rFonts w:ascii="Arial" w:hAnsi="Arial" w:cs="Arial"/>
          <w:i/>
        </w:rPr>
        <w:t>gentium</w:t>
      </w:r>
      <w:proofErr w:type="spellEnd"/>
      <w:r>
        <w:rPr>
          <w:rFonts w:ascii="Arial" w:hAnsi="Arial" w:cs="Arial"/>
          <w:i/>
        </w:rPr>
        <w:t xml:space="preserve"> </w:t>
      </w:r>
      <w:r>
        <w:rPr>
          <w:rFonts w:ascii="Arial" w:hAnsi="Arial" w:cs="Arial"/>
        </w:rPr>
        <w:t>überfällig ist, auf die Unfehlbarkeit des Gottesvolkes</w:t>
      </w:r>
      <w:r w:rsidR="00A63268">
        <w:rPr>
          <w:rFonts w:ascii="Arial" w:hAnsi="Arial" w:cs="Arial"/>
        </w:rPr>
        <w:t xml:space="preserve"> (vgl. dazu </w:t>
      </w:r>
      <w:r w:rsidR="00A63268">
        <w:rPr>
          <w:rFonts w:ascii="Arial" w:hAnsi="Arial" w:cs="Arial"/>
          <w:i/>
        </w:rPr>
        <w:t>H. Waldenfels,</w:t>
      </w:r>
      <w:r w:rsidR="00A63268" w:rsidRPr="00A63268">
        <w:rPr>
          <w:rFonts w:ascii="Arial" w:hAnsi="Arial" w:cs="Arial"/>
        </w:rPr>
        <w:t xml:space="preserve"> </w:t>
      </w:r>
      <w:r w:rsidR="00A63268">
        <w:rPr>
          <w:rFonts w:ascii="Arial" w:hAnsi="Arial" w:cs="Arial"/>
        </w:rPr>
        <w:t xml:space="preserve">Kontextuelle Fundamentaltheologie. Paderborn </w:t>
      </w:r>
      <w:r w:rsidR="00A63268">
        <w:rPr>
          <w:rFonts w:ascii="Arial" w:hAnsi="Arial" w:cs="Arial"/>
          <w:vertAlign w:val="superscript"/>
        </w:rPr>
        <w:t>4</w:t>
      </w:r>
      <w:r w:rsidR="00A63268">
        <w:rPr>
          <w:rFonts w:ascii="Arial" w:hAnsi="Arial" w:cs="Arial"/>
        </w:rPr>
        <w:t>2005, 512-519)</w:t>
      </w:r>
      <w:r w:rsidR="00A63268">
        <w:rPr>
          <w:rFonts w:ascii="Arial" w:hAnsi="Arial" w:cs="Arial"/>
          <w:i/>
        </w:rPr>
        <w:t xml:space="preserve"> </w:t>
      </w:r>
      <w:r w:rsidR="00A63268">
        <w:rPr>
          <w:rFonts w:ascii="Arial" w:hAnsi="Arial" w:cs="Arial"/>
        </w:rPr>
        <w:t>zu sprechen kommt</w:t>
      </w:r>
      <w:r>
        <w:rPr>
          <w:rFonts w:ascii="Arial" w:hAnsi="Arial" w:cs="Arial"/>
        </w:rPr>
        <w:t xml:space="preserve"> </w:t>
      </w:r>
    </w:p>
    <w:p w:rsidR="00A63268" w:rsidRDefault="00A63268" w:rsidP="00A63268">
      <w:pPr>
        <w:pStyle w:val="Funotentext"/>
        <w:ind w:left="708"/>
        <w:jc w:val="both"/>
        <w:rPr>
          <w:rFonts w:ascii="Arial" w:hAnsi="Arial" w:cs="Arial"/>
        </w:rPr>
      </w:pPr>
      <w:r>
        <w:rPr>
          <w:rFonts w:ascii="Arial" w:hAnsi="Arial" w:cs="Arial"/>
        </w:rPr>
        <w:t>„Das Volk ist das Subjekt. Und die Kirche ist das Volk Gottes auf dem Weg der Geschichte mit seinen Freuden und Leiden. Fühlen mit der Kirche bedeutet für mich, in dieser Kirche zu sein. Und das Ganze der Gläubigen ist unfehlbar im Glauben. Es zeigt diese Unfehlbarkeit im Glauben durch den übernatürlichen Glaubenssinn des ganzen Volkes Gottes auf dem Weg. So verstehe ich heute das ‚</w:t>
      </w:r>
      <w:proofErr w:type="spellStart"/>
      <w:r w:rsidRPr="00575CCF">
        <w:rPr>
          <w:rFonts w:ascii="Arial" w:hAnsi="Arial" w:cs="Arial"/>
          <w:i/>
        </w:rPr>
        <w:t>Sentire</w:t>
      </w:r>
      <w:proofErr w:type="spellEnd"/>
      <w:r w:rsidRPr="00575CCF">
        <w:rPr>
          <w:rFonts w:ascii="Arial" w:hAnsi="Arial" w:cs="Arial"/>
          <w:i/>
        </w:rPr>
        <w:t xml:space="preserve"> cum Ecclesia‘</w:t>
      </w:r>
      <w:r>
        <w:rPr>
          <w:rFonts w:ascii="Arial" w:hAnsi="Arial" w:cs="Arial"/>
          <w:i/>
        </w:rPr>
        <w:t xml:space="preserve">, </w:t>
      </w:r>
      <w:r>
        <w:rPr>
          <w:rFonts w:ascii="Arial" w:hAnsi="Arial" w:cs="Arial"/>
        </w:rPr>
        <w:t xml:space="preserve">von dem der heilige Ignatius spricht. Wenn der Dialog der Gläubigen mit dem Bischof und dem Papst auf diesem Weg geht und loyal ist, dann hat er den Beistand des Heiligen Geistes. Es ist also kein Fühlen, das sich auf die Theologen bezieht.“ </w:t>
      </w:r>
    </w:p>
    <w:p w:rsidR="00A63268" w:rsidRDefault="00A63268" w:rsidP="00A63268">
      <w:pPr>
        <w:pStyle w:val="Funotentext"/>
        <w:jc w:val="both"/>
        <w:rPr>
          <w:rFonts w:ascii="Arial" w:hAnsi="Arial" w:cs="Arial"/>
        </w:rPr>
      </w:pPr>
      <w:r>
        <w:rPr>
          <w:rFonts w:ascii="Arial" w:hAnsi="Arial" w:cs="Arial"/>
        </w:rPr>
        <w:t xml:space="preserve">Und weiter: </w:t>
      </w:r>
    </w:p>
    <w:p w:rsidR="00A63268" w:rsidRPr="00604197" w:rsidRDefault="00A63268" w:rsidP="00A63268">
      <w:pPr>
        <w:pStyle w:val="Funotentext"/>
        <w:ind w:left="708"/>
        <w:jc w:val="both"/>
        <w:rPr>
          <w:rFonts w:ascii="Arial" w:hAnsi="Arial" w:cs="Arial"/>
        </w:rPr>
      </w:pPr>
      <w:r>
        <w:rPr>
          <w:rFonts w:ascii="Arial" w:hAnsi="Arial" w:cs="Arial"/>
        </w:rPr>
        <w:t xml:space="preserve">„Es ist wie bei Maria. Wenn man wissen will, wer sie ist, fragt man die Theologen. Wenn man wissen will, wie man sie liebt, muss man das Volk fragen. Ihrerseits liebt Maria Jesus mit dem Herzen des Volkes – wie wir im </w:t>
      </w:r>
      <w:proofErr w:type="spellStart"/>
      <w:r>
        <w:rPr>
          <w:rFonts w:ascii="Arial" w:hAnsi="Arial" w:cs="Arial"/>
        </w:rPr>
        <w:t>Magnificat</w:t>
      </w:r>
      <w:proofErr w:type="spellEnd"/>
      <w:r>
        <w:rPr>
          <w:rFonts w:ascii="Arial" w:hAnsi="Arial" w:cs="Arial"/>
        </w:rPr>
        <w:t xml:space="preserve"> lesen. Man muss also nicht denken, dass das Verständnis des </w:t>
      </w:r>
      <w:proofErr w:type="spellStart"/>
      <w:r>
        <w:rPr>
          <w:rFonts w:ascii="Arial" w:hAnsi="Arial" w:cs="Arial"/>
          <w:i/>
        </w:rPr>
        <w:t>Sentire</w:t>
      </w:r>
      <w:proofErr w:type="spellEnd"/>
      <w:r>
        <w:rPr>
          <w:rFonts w:ascii="Arial" w:hAnsi="Arial" w:cs="Arial"/>
          <w:i/>
        </w:rPr>
        <w:t xml:space="preserve"> cum Ecclesia‘ </w:t>
      </w:r>
      <w:r w:rsidRPr="00604197">
        <w:rPr>
          <w:rFonts w:ascii="Arial" w:hAnsi="Arial" w:cs="Arial"/>
        </w:rPr>
        <w:t>nur an das Fühlen mit dem hierarchischen</w:t>
      </w:r>
      <w:r>
        <w:rPr>
          <w:rFonts w:ascii="Arial" w:hAnsi="Arial" w:cs="Arial"/>
        </w:rPr>
        <w:t xml:space="preserve"> </w:t>
      </w:r>
      <w:r w:rsidRPr="00604197">
        <w:rPr>
          <w:rFonts w:ascii="Arial" w:hAnsi="Arial" w:cs="Arial"/>
        </w:rPr>
        <w:t>Teil der Kirche gebunden sei.</w:t>
      </w:r>
      <w:r>
        <w:rPr>
          <w:rFonts w:ascii="Arial" w:hAnsi="Arial" w:cs="Arial"/>
        </w:rPr>
        <w:t>“</w:t>
      </w:r>
    </w:p>
    <w:p w:rsidR="00415E74" w:rsidRPr="00415E74" w:rsidRDefault="00415E74" w:rsidP="00415E74">
      <w:pPr>
        <w:pStyle w:val="Funoten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D" w:rsidRDefault="009C65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27732"/>
      <w:docPartObj>
        <w:docPartGallery w:val="Page Numbers (Top of Page)"/>
        <w:docPartUnique/>
      </w:docPartObj>
    </w:sdtPr>
    <w:sdtEndPr/>
    <w:sdtContent>
      <w:p w:rsidR="009C659D" w:rsidRDefault="009C659D" w:rsidP="00814955">
        <w:pPr>
          <w:pStyle w:val="Kopfzeile"/>
          <w:jc w:val="center"/>
        </w:pPr>
        <w:r>
          <w:fldChar w:fldCharType="begin"/>
        </w:r>
        <w:r>
          <w:instrText>PAGE   \* MERGEFORMAT</w:instrText>
        </w:r>
        <w:r>
          <w:fldChar w:fldCharType="separate"/>
        </w:r>
        <w:r w:rsidR="00A2633F">
          <w:rPr>
            <w:noProof/>
          </w:rPr>
          <w:t>13</w:t>
        </w:r>
        <w:r>
          <w:fldChar w:fldCharType="end"/>
        </w:r>
      </w:p>
    </w:sdtContent>
  </w:sdt>
  <w:p w:rsidR="009C659D" w:rsidRDefault="009C65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9D" w:rsidRDefault="009C65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C29"/>
    <w:multiLevelType w:val="hybridMultilevel"/>
    <w:tmpl w:val="FACE5074"/>
    <w:lvl w:ilvl="0" w:tplc="6AD6F768">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3FE43FE8"/>
    <w:multiLevelType w:val="hybridMultilevel"/>
    <w:tmpl w:val="BF0007C6"/>
    <w:lvl w:ilvl="0" w:tplc="5A74669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5DFE1261"/>
    <w:multiLevelType w:val="hybridMultilevel"/>
    <w:tmpl w:val="5992BD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0106"/>
    <w:rsid w:val="00000408"/>
    <w:rsid w:val="00006F11"/>
    <w:rsid w:val="000075A4"/>
    <w:rsid w:val="0001049F"/>
    <w:rsid w:val="00012EF3"/>
    <w:rsid w:val="00017336"/>
    <w:rsid w:val="00017C9E"/>
    <w:rsid w:val="00017F6A"/>
    <w:rsid w:val="000222AE"/>
    <w:rsid w:val="0003169D"/>
    <w:rsid w:val="00034808"/>
    <w:rsid w:val="0003509A"/>
    <w:rsid w:val="000420BD"/>
    <w:rsid w:val="000541A2"/>
    <w:rsid w:val="00061AB3"/>
    <w:rsid w:val="00062366"/>
    <w:rsid w:val="00065A06"/>
    <w:rsid w:val="0006622C"/>
    <w:rsid w:val="000678EA"/>
    <w:rsid w:val="00070889"/>
    <w:rsid w:val="00070999"/>
    <w:rsid w:val="0007446E"/>
    <w:rsid w:val="00077567"/>
    <w:rsid w:val="000775F7"/>
    <w:rsid w:val="000777F2"/>
    <w:rsid w:val="00081CDE"/>
    <w:rsid w:val="00081F64"/>
    <w:rsid w:val="00085672"/>
    <w:rsid w:val="0008629D"/>
    <w:rsid w:val="00087FD6"/>
    <w:rsid w:val="00091E63"/>
    <w:rsid w:val="00092E36"/>
    <w:rsid w:val="000A1746"/>
    <w:rsid w:val="000B1BB4"/>
    <w:rsid w:val="000B3458"/>
    <w:rsid w:val="000B3624"/>
    <w:rsid w:val="000B4F86"/>
    <w:rsid w:val="000B615E"/>
    <w:rsid w:val="000B6FE8"/>
    <w:rsid w:val="000B7BF8"/>
    <w:rsid w:val="000C1EB8"/>
    <w:rsid w:val="000C39CF"/>
    <w:rsid w:val="000C3DFD"/>
    <w:rsid w:val="000C515F"/>
    <w:rsid w:val="000D691E"/>
    <w:rsid w:val="000E0FFF"/>
    <w:rsid w:val="000E2A97"/>
    <w:rsid w:val="000E5593"/>
    <w:rsid w:val="000F1D6F"/>
    <w:rsid w:val="000F3A13"/>
    <w:rsid w:val="001015D0"/>
    <w:rsid w:val="001051BB"/>
    <w:rsid w:val="00107557"/>
    <w:rsid w:val="001129CD"/>
    <w:rsid w:val="001143D9"/>
    <w:rsid w:val="001145BB"/>
    <w:rsid w:val="001358D9"/>
    <w:rsid w:val="001362BF"/>
    <w:rsid w:val="001378FA"/>
    <w:rsid w:val="00137E2E"/>
    <w:rsid w:val="00143E26"/>
    <w:rsid w:val="001450D0"/>
    <w:rsid w:val="00155C6E"/>
    <w:rsid w:val="00164147"/>
    <w:rsid w:val="00167E38"/>
    <w:rsid w:val="00174B47"/>
    <w:rsid w:val="00175745"/>
    <w:rsid w:val="00176AC3"/>
    <w:rsid w:val="0018082A"/>
    <w:rsid w:val="00191617"/>
    <w:rsid w:val="001A23E1"/>
    <w:rsid w:val="001A314C"/>
    <w:rsid w:val="001A4DBD"/>
    <w:rsid w:val="001A7E4A"/>
    <w:rsid w:val="001B0694"/>
    <w:rsid w:val="001B5932"/>
    <w:rsid w:val="001C1FE8"/>
    <w:rsid w:val="001C2223"/>
    <w:rsid w:val="001C6102"/>
    <w:rsid w:val="001C7AB0"/>
    <w:rsid w:val="001D3835"/>
    <w:rsid w:val="001D6049"/>
    <w:rsid w:val="001D77DE"/>
    <w:rsid w:val="001E05C3"/>
    <w:rsid w:val="001E119C"/>
    <w:rsid w:val="001E2023"/>
    <w:rsid w:val="001E6CC6"/>
    <w:rsid w:val="001E748C"/>
    <w:rsid w:val="001F1CE3"/>
    <w:rsid w:val="001F4D86"/>
    <w:rsid w:val="001F5B47"/>
    <w:rsid w:val="001F6B43"/>
    <w:rsid w:val="002017A6"/>
    <w:rsid w:val="00202C03"/>
    <w:rsid w:val="0020341C"/>
    <w:rsid w:val="0020463C"/>
    <w:rsid w:val="00210E05"/>
    <w:rsid w:val="00212305"/>
    <w:rsid w:val="0021571E"/>
    <w:rsid w:val="00220052"/>
    <w:rsid w:val="00220719"/>
    <w:rsid w:val="002279E5"/>
    <w:rsid w:val="002338FD"/>
    <w:rsid w:val="002371B4"/>
    <w:rsid w:val="00240168"/>
    <w:rsid w:val="002417EB"/>
    <w:rsid w:val="00250E64"/>
    <w:rsid w:val="002535B8"/>
    <w:rsid w:val="0025414A"/>
    <w:rsid w:val="00261909"/>
    <w:rsid w:val="00267B1F"/>
    <w:rsid w:val="0027498A"/>
    <w:rsid w:val="00274BB6"/>
    <w:rsid w:val="00274D6D"/>
    <w:rsid w:val="00280910"/>
    <w:rsid w:val="00283651"/>
    <w:rsid w:val="0029538F"/>
    <w:rsid w:val="00295AE6"/>
    <w:rsid w:val="00296FCF"/>
    <w:rsid w:val="002A2128"/>
    <w:rsid w:val="002A5177"/>
    <w:rsid w:val="002A580C"/>
    <w:rsid w:val="002A7DA0"/>
    <w:rsid w:val="002B3EF6"/>
    <w:rsid w:val="002C1F33"/>
    <w:rsid w:val="002C207B"/>
    <w:rsid w:val="002C2E90"/>
    <w:rsid w:val="002C44A8"/>
    <w:rsid w:val="002D3039"/>
    <w:rsid w:val="002D480E"/>
    <w:rsid w:val="002D5772"/>
    <w:rsid w:val="002F11A6"/>
    <w:rsid w:val="002F45EE"/>
    <w:rsid w:val="002F6E39"/>
    <w:rsid w:val="0030071B"/>
    <w:rsid w:val="00307DB2"/>
    <w:rsid w:val="003115DA"/>
    <w:rsid w:val="00311CE0"/>
    <w:rsid w:val="003133AB"/>
    <w:rsid w:val="003135F4"/>
    <w:rsid w:val="00314AAD"/>
    <w:rsid w:val="00315D40"/>
    <w:rsid w:val="00323E40"/>
    <w:rsid w:val="00336FC6"/>
    <w:rsid w:val="00355482"/>
    <w:rsid w:val="0036192A"/>
    <w:rsid w:val="00364E96"/>
    <w:rsid w:val="00365BCC"/>
    <w:rsid w:val="0036749E"/>
    <w:rsid w:val="00370DF6"/>
    <w:rsid w:val="00372C7E"/>
    <w:rsid w:val="003741E7"/>
    <w:rsid w:val="003759B1"/>
    <w:rsid w:val="00380106"/>
    <w:rsid w:val="00383095"/>
    <w:rsid w:val="00387AB2"/>
    <w:rsid w:val="003A23AC"/>
    <w:rsid w:val="003A7DAD"/>
    <w:rsid w:val="003C4B1A"/>
    <w:rsid w:val="003C6910"/>
    <w:rsid w:val="003D13D9"/>
    <w:rsid w:val="003D59E9"/>
    <w:rsid w:val="003F061A"/>
    <w:rsid w:val="003F4CBB"/>
    <w:rsid w:val="00410D37"/>
    <w:rsid w:val="00412F90"/>
    <w:rsid w:val="004150D6"/>
    <w:rsid w:val="00415E74"/>
    <w:rsid w:val="0041615A"/>
    <w:rsid w:val="0041705C"/>
    <w:rsid w:val="004248B1"/>
    <w:rsid w:val="004262B4"/>
    <w:rsid w:val="004311B6"/>
    <w:rsid w:val="004341E5"/>
    <w:rsid w:val="004371DA"/>
    <w:rsid w:val="0044149F"/>
    <w:rsid w:val="00455B74"/>
    <w:rsid w:val="004620CE"/>
    <w:rsid w:val="0046405A"/>
    <w:rsid w:val="0046648E"/>
    <w:rsid w:val="0047569D"/>
    <w:rsid w:val="00477472"/>
    <w:rsid w:val="00480D25"/>
    <w:rsid w:val="0048130F"/>
    <w:rsid w:val="004813B3"/>
    <w:rsid w:val="00481D96"/>
    <w:rsid w:val="0049324C"/>
    <w:rsid w:val="004A122A"/>
    <w:rsid w:val="004A1B3F"/>
    <w:rsid w:val="004A3BB4"/>
    <w:rsid w:val="004A41F4"/>
    <w:rsid w:val="004A6309"/>
    <w:rsid w:val="004A7B4A"/>
    <w:rsid w:val="004B068C"/>
    <w:rsid w:val="004B4FEF"/>
    <w:rsid w:val="004C4F0C"/>
    <w:rsid w:val="004D06BA"/>
    <w:rsid w:val="004D0E72"/>
    <w:rsid w:val="004D10E6"/>
    <w:rsid w:val="004D20E6"/>
    <w:rsid w:val="004F1B54"/>
    <w:rsid w:val="004F26C6"/>
    <w:rsid w:val="004F4FB0"/>
    <w:rsid w:val="00501727"/>
    <w:rsid w:val="00507B55"/>
    <w:rsid w:val="00512E4F"/>
    <w:rsid w:val="00513E87"/>
    <w:rsid w:val="00515407"/>
    <w:rsid w:val="00515F15"/>
    <w:rsid w:val="005172F7"/>
    <w:rsid w:val="00527B64"/>
    <w:rsid w:val="0053289F"/>
    <w:rsid w:val="005336BC"/>
    <w:rsid w:val="00536ACF"/>
    <w:rsid w:val="005431D9"/>
    <w:rsid w:val="00545059"/>
    <w:rsid w:val="005464C4"/>
    <w:rsid w:val="00557A4C"/>
    <w:rsid w:val="00566698"/>
    <w:rsid w:val="00571D43"/>
    <w:rsid w:val="00572028"/>
    <w:rsid w:val="0058078C"/>
    <w:rsid w:val="0058404F"/>
    <w:rsid w:val="005842B2"/>
    <w:rsid w:val="00585230"/>
    <w:rsid w:val="00586474"/>
    <w:rsid w:val="00586BA8"/>
    <w:rsid w:val="00593ECA"/>
    <w:rsid w:val="00594B38"/>
    <w:rsid w:val="005A283A"/>
    <w:rsid w:val="005A5187"/>
    <w:rsid w:val="005A77BD"/>
    <w:rsid w:val="005B1A1C"/>
    <w:rsid w:val="005B2C90"/>
    <w:rsid w:val="005C0931"/>
    <w:rsid w:val="005C0960"/>
    <w:rsid w:val="005C326A"/>
    <w:rsid w:val="005C4166"/>
    <w:rsid w:val="005C58EE"/>
    <w:rsid w:val="005C7AE0"/>
    <w:rsid w:val="005D0C87"/>
    <w:rsid w:val="005D4806"/>
    <w:rsid w:val="005D57E3"/>
    <w:rsid w:val="005E0A45"/>
    <w:rsid w:val="005E493A"/>
    <w:rsid w:val="005E5CD6"/>
    <w:rsid w:val="005F2582"/>
    <w:rsid w:val="0060172A"/>
    <w:rsid w:val="006017C6"/>
    <w:rsid w:val="00605F60"/>
    <w:rsid w:val="00613705"/>
    <w:rsid w:val="0061511B"/>
    <w:rsid w:val="006304E2"/>
    <w:rsid w:val="00633EC4"/>
    <w:rsid w:val="006346D9"/>
    <w:rsid w:val="00634C86"/>
    <w:rsid w:val="0064031D"/>
    <w:rsid w:val="00641E20"/>
    <w:rsid w:val="00642139"/>
    <w:rsid w:val="00653202"/>
    <w:rsid w:val="00666755"/>
    <w:rsid w:val="00666860"/>
    <w:rsid w:val="006675D0"/>
    <w:rsid w:val="00670075"/>
    <w:rsid w:val="006727A6"/>
    <w:rsid w:val="006729DB"/>
    <w:rsid w:val="006738CD"/>
    <w:rsid w:val="00674BA5"/>
    <w:rsid w:val="006778F5"/>
    <w:rsid w:val="006864DE"/>
    <w:rsid w:val="0068776C"/>
    <w:rsid w:val="00687D50"/>
    <w:rsid w:val="006939EF"/>
    <w:rsid w:val="006A1AF4"/>
    <w:rsid w:val="006B33D9"/>
    <w:rsid w:val="006C1155"/>
    <w:rsid w:val="006C2D0F"/>
    <w:rsid w:val="006C3A3A"/>
    <w:rsid w:val="006D51AF"/>
    <w:rsid w:val="006E1E51"/>
    <w:rsid w:val="006E728E"/>
    <w:rsid w:val="006E7971"/>
    <w:rsid w:val="006F187D"/>
    <w:rsid w:val="006F4FE7"/>
    <w:rsid w:val="006F519A"/>
    <w:rsid w:val="006F7CA7"/>
    <w:rsid w:val="006F7CDE"/>
    <w:rsid w:val="00700006"/>
    <w:rsid w:val="00701DE4"/>
    <w:rsid w:val="007036A9"/>
    <w:rsid w:val="00711ADF"/>
    <w:rsid w:val="00711F84"/>
    <w:rsid w:val="007120E4"/>
    <w:rsid w:val="007170CB"/>
    <w:rsid w:val="00717927"/>
    <w:rsid w:val="0072655F"/>
    <w:rsid w:val="00726923"/>
    <w:rsid w:val="00731465"/>
    <w:rsid w:val="007348AC"/>
    <w:rsid w:val="00734AFF"/>
    <w:rsid w:val="00742ACF"/>
    <w:rsid w:val="0074672E"/>
    <w:rsid w:val="007471CD"/>
    <w:rsid w:val="00750F93"/>
    <w:rsid w:val="0075743E"/>
    <w:rsid w:val="00765EA7"/>
    <w:rsid w:val="0077007A"/>
    <w:rsid w:val="00773ADE"/>
    <w:rsid w:val="007768D8"/>
    <w:rsid w:val="007774B8"/>
    <w:rsid w:val="0079110C"/>
    <w:rsid w:val="00793CA7"/>
    <w:rsid w:val="00796541"/>
    <w:rsid w:val="007A3611"/>
    <w:rsid w:val="007A7EB5"/>
    <w:rsid w:val="007B3354"/>
    <w:rsid w:val="007B38B6"/>
    <w:rsid w:val="007B4BB0"/>
    <w:rsid w:val="007C0B0D"/>
    <w:rsid w:val="007C29B0"/>
    <w:rsid w:val="007C5553"/>
    <w:rsid w:val="007D0CD2"/>
    <w:rsid w:val="007D43EF"/>
    <w:rsid w:val="007D5B4D"/>
    <w:rsid w:val="007E3982"/>
    <w:rsid w:val="007E54B0"/>
    <w:rsid w:val="007F09DF"/>
    <w:rsid w:val="007F1CDA"/>
    <w:rsid w:val="007F3DB9"/>
    <w:rsid w:val="007F7B8A"/>
    <w:rsid w:val="00814955"/>
    <w:rsid w:val="008154A4"/>
    <w:rsid w:val="0082072D"/>
    <w:rsid w:val="00823271"/>
    <w:rsid w:val="00826411"/>
    <w:rsid w:val="00833186"/>
    <w:rsid w:val="00836690"/>
    <w:rsid w:val="00842289"/>
    <w:rsid w:val="008441E6"/>
    <w:rsid w:val="008445D3"/>
    <w:rsid w:val="0084639B"/>
    <w:rsid w:val="0084792B"/>
    <w:rsid w:val="00850C27"/>
    <w:rsid w:val="00860855"/>
    <w:rsid w:val="00867B6A"/>
    <w:rsid w:val="00874375"/>
    <w:rsid w:val="00875FC1"/>
    <w:rsid w:val="00876556"/>
    <w:rsid w:val="0088226A"/>
    <w:rsid w:val="008A026E"/>
    <w:rsid w:val="008A1D10"/>
    <w:rsid w:val="008A3731"/>
    <w:rsid w:val="008B281D"/>
    <w:rsid w:val="008B2DE2"/>
    <w:rsid w:val="008B732E"/>
    <w:rsid w:val="008B7FDF"/>
    <w:rsid w:val="008C1909"/>
    <w:rsid w:val="008C59D9"/>
    <w:rsid w:val="008D0E8D"/>
    <w:rsid w:val="008D6400"/>
    <w:rsid w:val="008D6687"/>
    <w:rsid w:val="008E6F24"/>
    <w:rsid w:val="008F3B3A"/>
    <w:rsid w:val="008F5CAD"/>
    <w:rsid w:val="008F7541"/>
    <w:rsid w:val="00902DD2"/>
    <w:rsid w:val="009034F4"/>
    <w:rsid w:val="0091515D"/>
    <w:rsid w:val="00921F9B"/>
    <w:rsid w:val="00927E42"/>
    <w:rsid w:val="00930701"/>
    <w:rsid w:val="00930B5D"/>
    <w:rsid w:val="009314B1"/>
    <w:rsid w:val="00937E43"/>
    <w:rsid w:val="00941B63"/>
    <w:rsid w:val="009424D5"/>
    <w:rsid w:val="00946130"/>
    <w:rsid w:val="009527C9"/>
    <w:rsid w:val="009545F6"/>
    <w:rsid w:val="00956A34"/>
    <w:rsid w:val="00956E5C"/>
    <w:rsid w:val="00957355"/>
    <w:rsid w:val="00957D9E"/>
    <w:rsid w:val="00967A96"/>
    <w:rsid w:val="009756C7"/>
    <w:rsid w:val="00981B4B"/>
    <w:rsid w:val="009900CA"/>
    <w:rsid w:val="00990310"/>
    <w:rsid w:val="00991CF9"/>
    <w:rsid w:val="0099207B"/>
    <w:rsid w:val="00995D83"/>
    <w:rsid w:val="009B16BE"/>
    <w:rsid w:val="009B2443"/>
    <w:rsid w:val="009C01C3"/>
    <w:rsid w:val="009C659D"/>
    <w:rsid w:val="009D3316"/>
    <w:rsid w:val="009D5983"/>
    <w:rsid w:val="009D5FD1"/>
    <w:rsid w:val="009D68E3"/>
    <w:rsid w:val="009E10F9"/>
    <w:rsid w:val="009E2A20"/>
    <w:rsid w:val="009E5BE0"/>
    <w:rsid w:val="009E6CDC"/>
    <w:rsid w:val="009F1A6F"/>
    <w:rsid w:val="009F2820"/>
    <w:rsid w:val="009F5100"/>
    <w:rsid w:val="009F51E6"/>
    <w:rsid w:val="009F7922"/>
    <w:rsid w:val="00A12193"/>
    <w:rsid w:val="00A2119D"/>
    <w:rsid w:val="00A2633F"/>
    <w:rsid w:val="00A2644C"/>
    <w:rsid w:val="00A31215"/>
    <w:rsid w:val="00A3122D"/>
    <w:rsid w:val="00A31593"/>
    <w:rsid w:val="00A34A5E"/>
    <w:rsid w:val="00A35B8A"/>
    <w:rsid w:val="00A3602E"/>
    <w:rsid w:val="00A40691"/>
    <w:rsid w:val="00A41278"/>
    <w:rsid w:val="00A419CD"/>
    <w:rsid w:val="00A44649"/>
    <w:rsid w:val="00A5136A"/>
    <w:rsid w:val="00A52B41"/>
    <w:rsid w:val="00A53B9C"/>
    <w:rsid w:val="00A54B74"/>
    <w:rsid w:val="00A550D2"/>
    <w:rsid w:val="00A63268"/>
    <w:rsid w:val="00A64FD2"/>
    <w:rsid w:val="00A71D88"/>
    <w:rsid w:val="00A72BBC"/>
    <w:rsid w:val="00A73B50"/>
    <w:rsid w:val="00A761CF"/>
    <w:rsid w:val="00A774B8"/>
    <w:rsid w:val="00A82D83"/>
    <w:rsid w:val="00A833BC"/>
    <w:rsid w:val="00A85AAF"/>
    <w:rsid w:val="00A872BD"/>
    <w:rsid w:val="00A900F8"/>
    <w:rsid w:val="00A92881"/>
    <w:rsid w:val="00A92C35"/>
    <w:rsid w:val="00A939FD"/>
    <w:rsid w:val="00A9458C"/>
    <w:rsid w:val="00A94EA6"/>
    <w:rsid w:val="00A94FE6"/>
    <w:rsid w:val="00A958A2"/>
    <w:rsid w:val="00A97F31"/>
    <w:rsid w:val="00AB2117"/>
    <w:rsid w:val="00AB36F4"/>
    <w:rsid w:val="00AB7A33"/>
    <w:rsid w:val="00AC155B"/>
    <w:rsid w:val="00AC4B85"/>
    <w:rsid w:val="00AC69FA"/>
    <w:rsid w:val="00AD0057"/>
    <w:rsid w:val="00AD597C"/>
    <w:rsid w:val="00AE08F9"/>
    <w:rsid w:val="00AE2E69"/>
    <w:rsid w:val="00AE4C08"/>
    <w:rsid w:val="00AF5D82"/>
    <w:rsid w:val="00AF716E"/>
    <w:rsid w:val="00AF7B29"/>
    <w:rsid w:val="00B12020"/>
    <w:rsid w:val="00B12E90"/>
    <w:rsid w:val="00B24267"/>
    <w:rsid w:val="00B339A5"/>
    <w:rsid w:val="00B35F3B"/>
    <w:rsid w:val="00B403DD"/>
    <w:rsid w:val="00B47759"/>
    <w:rsid w:val="00B536C1"/>
    <w:rsid w:val="00B55003"/>
    <w:rsid w:val="00B56D19"/>
    <w:rsid w:val="00B672F6"/>
    <w:rsid w:val="00B70312"/>
    <w:rsid w:val="00B72756"/>
    <w:rsid w:val="00B72AAB"/>
    <w:rsid w:val="00B74C4F"/>
    <w:rsid w:val="00B827F1"/>
    <w:rsid w:val="00B83F53"/>
    <w:rsid w:val="00B90C8D"/>
    <w:rsid w:val="00B92485"/>
    <w:rsid w:val="00B938BA"/>
    <w:rsid w:val="00B968AE"/>
    <w:rsid w:val="00B96CEA"/>
    <w:rsid w:val="00BA4B6A"/>
    <w:rsid w:val="00BB2D7F"/>
    <w:rsid w:val="00BB5A20"/>
    <w:rsid w:val="00BC0598"/>
    <w:rsid w:val="00BC1B4B"/>
    <w:rsid w:val="00BC7639"/>
    <w:rsid w:val="00BD0F5E"/>
    <w:rsid w:val="00BD6788"/>
    <w:rsid w:val="00BE1D4E"/>
    <w:rsid w:val="00BE25EE"/>
    <w:rsid w:val="00BE2B1E"/>
    <w:rsid w:val="00BF3636"/>
    <w:rsid w:val="00C0053B"/>
    <w:rsid w:val="00C00F84"/>
    <w:rsid w:val="00C075C6"/>
    <w:rsid w:val="00C1089D"/>
    <w:rsid w:val="00C11777"/>
    <w:rsid w:val="00C12CCC"/>
    <w:rsid w:val="00C13D67"/>
    <w:rsid w:val="00C13F11"/>
    <w:rsid w:val="00C14400"/>
    <w:rsid w:val="00C156B1"/>
    <w:rsid w:val="00C15F89"/>
    <w:rsid w:val="00C22E53"/>
    <w:rsid w:val="00C300D1"/>
    <w:rsid w:val="00C31F67"/>
    <w:rsid w:val="00C50295"/>
    <w:rsid w:val="00C5694E"/>
    <w:rsid w:val="00C70BB2"/>
    <w:rsid w:val="00C7689F"/>
    <w:rsid w:val="00C82A97"/>
    <w:rsid w:val="00C849A9"/>
    <w:rsid w:val="00C9584C"/>
    <w:rsid w:val="00CA3FD0"/>
    <w:rsid w:val="00CB72B9"/>
    <w:rsid w:val="00CC28EE"/>
    <w:rsid w:val="00CC4EA5"/>
    <w:rsid w:val="00CC70D7"/>
    <w:rsid w:val="00CD1321"/>
    <w:rsid w:val="00CD2406"/>
    <w:rsid w:val="00CD3E22"/>
    <w:rsid w:val="00CD7528"/>
    <w:rsid w:val="00CE0D11"/>
    <w:rsid w:val="00CE168A"/>
    <w:rsid w:val="00CE1765"/>
    <w:rsid w:val="00CE53FC"/>
    <w:rsid w:val="00CE601E"/>
    <w:rsid w:val="00CF2254"/>
    <w:rsid w:val="00CF3BFA"/>
    <w:rsid w:val="00CF5278"/>
    <w:rsid w:val="00CF7234"/>
    <w:rsid w:val="00CF7410"/>
    <w:rsid w:val="00D00CAD"/>
    <w:rsid w:val="00D03E11"/>
    <w:rsid w:val="00D05B64"/>
    <w:rsid w:val="00D10542"/>
    <w:rsid w:val="00D10EAD"/>
    <w:rsid w:val="00D144AE"/>
    <w:rsid w:val="00D211E7"/>
    <w:rsid w:val="00D215CC"/>
    <w:rsid w:val="00D22A7F"/>
    <w:rsid w:val="00D33390"/>
    <w:rsid w:val="00D35313"/>
    <w:rsid w:val="00D40C7C"/>
    <w:rsid w:val="00D451A5"/>
    <w:rsid w:val="00D455B1"/>
    <w:rsid w:val="00D47D10"/>
    <w:rsid w:val="00D5111D"/>
    <w:rsid w:val="00D54ACD"/>
    <w:rsid w:val="00D56433"/>
    <w:rsid w:val="00D5688E"/>
    <w:rsid w:val="00D7256C"/>
    <w:rsid w:val="00D765D8"/>
    <w:rsid w:val="00D77CF5"/>
    <w:rsid w:val="00D83D17"/>
    <w:rsid w:val="00D86B14"/>
    <w:rsid w:val="00D9318B"/>
    <w:rsid w:val="00D952B6"/>
    <w:rsid w:val="00DA27F3"/>
    <w:rsid w:val="00DA2C32"/>
    <w:rsid w:val="00DA49A0"/>
    <w:rsid w:val="00DA564F"/>
    <w:rsid w:val="00DB0D4C"/>
    <w:rsid w:val="00DB3147"/>
    <w:rsid w:val="00DB6BB0"/>
    <w:rsid w:val="00DC18AC"/>
    <w:rsid w:val="00DC23D5"/>
    <w:rsid w:val="00DC2632"/>
    <w:rsid w:val="00DC3AE9"/>
    <w:rsid w:val="00DC53CB"/>
    <w:rsid w:val="00DC6A92"/>
    <w:rsid w:val="00DD007F"/>
    <w:rsid w:val="00DD3D91"/>
    <w:rsid w:val="00DD3E92"/>
    <w:rsid w:val="00DE7DF3"/>
    <w:rsid w:val="00DF4EB2"/>
    <w:rsid w:val="00E00F8A"/>
    <w:rsid w:val="00E02B3E"/>
    <w:rsid w:val="00E0548E"/>
    <w:rsid w:val="00E060C6"/>
    <w:rsid w:val="00E06504"/>
    <w:rsid w:val="00E0682F"/>
    <w:rsid w:val="00E10FB4"/>
    <w:rsid w:val="00E17A22"/>
    <w:rsid w:val="00E2163E"/>
    <w:rsid w:val="00E225C4"/>
    <w:rsid w:val="00E22EAC"/>
    <w:rsid w:val="00E25FFA"/>
    <w:rsid w:val="00E27338"/>
    <w:rsid w:val="00E3004E"/>
    <w:rsid w:val="00E326D2"/>
    <w:rsid w:val="00E336E2"/>
    <w:rsid w:val="00E40EA1"/>
    <w:rsid w:val="00E469D7"/>
    <w:rsid w:val="00E478D4"/>
    <w:rsid w:val="00E53AE1"/>
    <w:rsid w:val="00E600B3"/>
    <w:rsid w:val="00E60161"/>
    <w:rsid w:val="00E61A31"/>
    <w:rsid w:val="00E62BBD"/>
    <w:rsid w:val="00E66BED"/>
    <w:rsid w:val="00E76901"/>
    <w:rsid w:val="00E77F2F"/>
    <w:rsid w:val="00E813F6"/>
    <w:rsid w:val="00E862B1"/>
    <w:rsid w:val="00E92DDA"/>
    <w:rsid w:val="00E93F5F"/>
    <w:rsid w:val="00E95DE7"/>
    <w:rsid w:val="00EA2708"/>
    <w:rsid w:val="00EA3DC7"/>
    <w:rsid w:val="00EC1236"/>
    <w:rsid w:val="00EC354C"/>
    <w:rsid w:val="00EC7474"/>
    <w:rsid w:val="00ED0F37"/>
    <w:rsid w:val="00ED13F7"/>
    <w:rsid w:val="00ED2AC9"/>
    <w:rsid w:val="00EE784C"/>
    <w:rsid w:val="00EF4E13"/>
    <w:rsid w:val="00EF6393"/>
    <w:rsid w:val="00F00B80"/>
    <w:rsid w:val="00F01360"/>
    <w:rsid w:val="00F02958"/>
    <w:rsid w:val="00F047AE"/>
    <w:rsid w:val="00F06599"/>
    <w:rsid w:val="00F07B08"/>
    <w:rsid w:val="00F10AF3"/>
    <w:rsid w:val="00F13AED"/>
    <w:rsid w:val="00F14DFB"/>
    <w:rsid w:val="00F17D79"/>
    <w:rsid w:val="00F2091B"/>
    <w:rsid w:val="00F2424A"/>
    <w:rsid w:val="00F24535"/>
    <w:rsid w:val="00F27BD7"/>
    <w:rsid w:val="00F31B05"/>
    <w:rsid w:val="00F31CCC"/>
    <w:rsid w:val="00F32240"/>
    <w:rsid w:val="00F32887"/>
    <w:rsid w:val="00F35AD1"/>
    <w:rsid w:val="00F40951"/>
    <w:rsid w:val="00F440B9"/>
    <w:rsid w:val="00F445EC"/>
    <w:rsid w:val="00F4517B"/>
    <w:rsid w:val="00F503C4"/>
    <w:rsid w:val="00F55168"/>
    <w:rsid w:val="00F55DF8"/>
    <w:rsid w:val="00F71737"/>
    <w:rsid w:val="00F71988"/>
    <w:rsid w:val="00F71DA4"/>
    <w:rsid w:val="00F7418C"/>
    <w:rsid w:val="00F743AF"/>
    <w:rsid w:val="00F74F96"/>
    <w:rsid w:val="00F75307"/>
    <w:rsid w:val="00F76F06"/>
    <w:rsid w:val="00F85235"/>
    <w:rsid w:val="00F86D51"/>
    <w:rsid w:val="00F92FA3"/>
    <w:rsid w:val="00F948C3"/>
    <w:rsid w:val="00F96348"/>
    <w:rsid w:val="00F97954"/>
    <w:rsid w:val="00FA072B"/>
    <w:rsid w:val="00FA5211"/>
    <w:rsid w:val="00FC3620"/>
    <w:rsid w:val="00FC3A10"/>
    <w:rsid w:val="00FD4ACF"/>
    <w:rsid w:val="00FE7A1D"/>
    <w:rsid w:val="00FF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9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955"/>
  </w:style>
  <w:style w:type="paragraph" w:styleId="Fuzeile">
    <w:name w:val="footer"/>
    <w:basedOn w:val="Standard"/>
    <w:link w:val="FuzeileZchn"/>
    <w:uiPriority w:val="99"/>
    <w:unhideWhenUsed/>
    <w:rsid w:val="008149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955"/>
  </w:style>
  <w:style w:type="paragraph" w:styleId="Funotentext">
    <w:name w:val="footnote text"/>
    <w:basedOn w:val="Standard"/>
    <w:link w:val="FunotentextZchn"/>
    <w:uiPriority w:val="99"/>
    <w:unhideWhenUsed/>
    <w:rsid w:val="002417EB"/>
    <w:pPr>
      <w:spacing w:after="0" w:line="240" w:lineRule="auto"/>
    </w:pPr>
    <w:rPr>
      <w:sz w:val="20"/>
      <w:szCs w:val="20"/>
    </w:rPr>
  </w:style>
  <w:style w:type="character" w:customStyle="1" w:styleId="FunotentextZchn">
    <w:name w:val="Fußnotentext Zchn"/>
    <w:basedOn w:val="Absatz-Standardschriftart"/>
    <w:link w:val="Funotentext"/>
    <w:uiPriority w:val="99"/>
    <w:rsid w:val="002417EB"/>
    <w:rPr>
      <w:sz w:val="20"/>
      <w:szCs w:val="20"/>
    </w:rPr>
  </w:style>
  <w:style w:type="character" w:styleId="Funotenzeichen">
    <w:name w:val="footnote reference"/>
    <w:basedOn w:val="Absatz-Standardschriftart"/>
    <w:uiPriority w:val="99"/>
    <w:semiHidden/>
    <w:unhideWhenUsed/>
    <w:rsid w:val="002417EB"/>
    <w:rPr>
      <w:vertAlign w:val="superscript"/>
    </w:rPr>
  </w:style>
  <w:style w:type="paragraph" w:styleId="Listenabsatz">
    <w:name w:val="List Paragraph"/>
    <w:basedOn w:val="Standard"/>
    <w:uiPriority w:val="34"/>
    <w:qFormat/>
    <w:rsid w:val="00DD3E92"/>
    <w:pPr>
      <w:ind w:left="720"/>
      <w:contextualSpacing/>
    </w:pPr>
  </w:style>
  <w:style w:type="character" w:styleId="Hyperlink">
    <w:name w:val="Hyperlink"/>
    <w:basedOn w:val="Absatz-Standardschriftart"/>
    <w:uiPriority w:val="99"/>
    <w:unhideWhenUsed/>
    <w:rsid w:val="0068776C"/>
    <w:rPr>
      <w:color w:val="0000FF" w:themeColor="hyperlink"/>
      <w:u w:val="single"/>
    </w:rPr>
  </w:style>
  <w:style w:type="paragraph" w:styleId="StandardWeb">
    <w:name w:val="Normal (Web)"/>
    <w:basedOn w:val="Standard"/>
    <w:uiPriority w:val="99"/>
    <w:unhideWhenUsed/>
    <w:rsid w:val="00765E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65E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6136">
      <w:bodyDiv w:val="1"/>
      <w:marLeft w:val="0"/>
      <w:marRight w:val="0"/>
      <w:marTop w:val="0"/>
      <w:marBottom w:val="0"/>
      <w:divBdr>
        <w:top w:val="none" w:sz="0" w:space="0" w:color="auto"/>
        <w:left w:val="none" w:sz="0" w:space="0" w:color="auto"/>
        <w:bottom w:val="none" w:sz="0" w:space="0" w:color="auto"/>
        <w:right w:val="none" w:sz="0" w:space="0" w:color="auto"/>
      </w:divBdr>
      <w:divsChild>
        <w:div w:id="45174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immen-der-zeit.de/zeitschrift//online_exklusiv/details_htlmzk_beitr&#228;ge=39064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EB14-A4FC-4292-BC83-C0226DAA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5621</Words>
  <Characters>27098</Characters>
  <Application>Microsoft Office Word</Application>
  <DocSecurity>0</DocSecurity>
  <Lines>3387</Lines>
  <Paragraphs>3635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dcterms:created xsi:type="dcterms:W3CDTF">2013-08-06T13:30:00Z</dcterms:created>
  <dcterms:modified xsi:type="dcterms:W3CDTF">2013-09-24T16:41:00Z</dcterms:modified>
</cp:coreProperties>
</file>